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8F" w:rsidRDefault="00BA1855" w:rsidP="007E778F">
      <w:pPr>
        <w:jc w:val="right"/>
        <w:rPr>
          <w:color w:val="000000" w:themeColor="text1"/>
        </w:rPr>
      </w:pPr>
      <w:r w:rsidRPr="000B76B1">
        <w:t xml:space="preserve">                       </w:t>
      </w:r>
      <w:r w:rsidR="003A42F2" w:rsidRPr="000B76B1">
        <w:t xml:space="preserve">Łomża dnia </w:t>
      </w:r>
      <w:r w:rsidR="00EA66FA">
        <w:t>07</w:t>
      </w:r>
      <w:r w:rsidR="004739BB">
        <w:t xml:space="preserve"> </w:t>
      </w:r>
      <w:r w:rsidR="00EA66FA">
        <w:t>grudnia</w:t>
      </w:r>
      <w:r w:rsidR="003A42F2" w:rsidRPr="000B76B1">
        <w:t xml:space="preserve"> </w:t>
      </w:r>
      <w:r w:rsidRPr="000B76B1">
        <w:t>20</w:t>
      </w:r>
      <w:r w:rsidR="00EA66FA">
        <w:t>20</w:t>
      </w:r>
      <w:r w:rsidRPr="000B76B1">
        <w:t xml:space="preserve"> r.</w:t>
      </w:r>
    </w:p>
    <w:p w:rsidR="0006317B" w:rsidRDefault="00216CF5" w:rsidP="00216CF5">
      <w:pPr>
        <w:widowControl w:val="0"/>
        <w:spacing w:after="100"/>
        <w:rPr>
          <w:b/>
        </w:rPr>
      </w:pPr>
      <w:r w:rsidRPr="0098766D">
        <w:rPr>
          <w:b/>
        </w:rPr>
        <w:t>WIN.271.2.</w:t>
      </w:r>
      <w:r w:rsidR="00951E3F">
        <w:rPr>
          <w:b/>
        </w:rPr>
        <w:t>2</w:t>
      </w:r>
      <w:r w:rsidR="00EA66FA">
        <w:rPr>
          <w:b/>
        </w:rPr>
        <w:t>4</w:t>
      </w:r>
      <w:r w:rsidR="00951E3F">
        <w:rPr>
          <w:b/>
        </w:rPr>
        <w:t>.3</w:t>
      </w:r>
      <w:r w:rsidRPr="0098766D">
        <w:rPr>
          <w:b/>
        </w:rPr>
        <w:t>.20</w:t>
      </w:r>
      <w:r w:rsidR="00EA66FA">
        <w:rPr>
          <w:b/>
        </w:rPr>
        <w:t>20</w:t>
      </w:r>
    </w:p>
    <w:p w:rsidR="007E778F" w:rsidRDefault="00C40F99" w:rsidP="007E778F">
      <w:pPr>
        <w:widowControl w:val="0"/>
        <w:spacing w:after="100"/>
        <w:jc w:val="center"/>
        <w:rPr>
          <w:b/>
        </w:rPr>
      </w:pPr>
      <w:r w:rsidRPr="000B76B1">
        <w:rPr>
          <w:b/>
        </w:rPr>
        <w:t>INFORMACJA</w:t>
      </w:r>
    </w:p>
    <w:p w:rsidR="002771CB" w:rsidRDefault="00007E62" w:rsidP="007E778F">
      <w:pPr>
        <w:widowControl w:val="0"/>
        <w:spacing w:after="100"/>
        <w:jc w:val="center"/>
        <w:rPr>
          <w:b/>
        </w:rPr>
      </w:pPr>
      <w:r>
        <w:rPr>
          <w:b/>
        </w:rPr>
        <w:t>Z otwarcia ofert w</w:t>
      </w:r>
      <w:r w:rsidR="00216CF5">
        <w:rPr>
          <w:b/>
        </w:rPr>
        <w:t xml:space="preserve"> </w:t>
      </w:r>
      <w:r w:rsidR="00C40F99" w:rsidRPr="000B76B1">
        <w:rPr>
          <w:b/>
        </w:rPr>
        <w:t>postępowaniu o udzielenie zamówienia publicznego na zadanie:</w:t>
      </w:r>
      <w:r w:rsidR="0006317B">
        <w:rPr>
          <w:b/>
        </w:rPr>
        <w:br/>
      </w:r>
      <w:r w:rsidR="00C40F99" w:rsidRPr="000B76B1">
        <w:rPr>
          <w:b/>
        </w:rPr>
        <w:t>„</w:t>
      </w:r>
      <w:r w:rsidR="00EA3698">
        <w:rPr>
          <w:b/>
        </w:rPr>
        <w:t xml:space="preserve">Budowa Sali Gimnastycznej </w:t>
      </w:r>
      <w:r w:rsidR="00EA66FA">
        <w:rPr>
          <w:b/>
        </w:rPr>
        <w:t xml:space="preserve">wraz z niezbędną infrastrukturą techniczną </w:t>
      </w:r>
      <w:r>
        <w:rPr>
          <w:b/>
        </w:rPr>
        <w:br/>
      </w:r>
      <w:r w:rsidR="00EA66FA">
        <w:rPr>
          <w:b/>
        </w:rPr>
        <w:t>i zagospodarowaniem terenu</w:t>
      </w:r>
      <w:r w:rsidR="00EA3698">
        <w:rPr>
          <w:b/>
        </w:rPr>
        <w:t xml:space="preserve"> przy Szkole Podstawowej</w:t>
      </w:r>
      <w:r w:rsidR="00EA66FA">
        <w:rPr>
          <w:b/>
        </w:rPr>
        <w:t xml:space="preserve"> </w:t>
      </w:r>
      <w:r w:rsidR="00EA3698">
        <w:rPr>
          <w:b/>
        </w:rPr>
        <w:t xml:space="preserve">nr </w:t>
      </w:r>
      <w:r w:rsidR="00EA66FA">
        <w:rPr>
          <w:b/>
        </w:rPr>
        <w:t>5</w:t>
      </w:r>
      <w:r w:rsidR="00EA3698">
        <w:rPr>
          <w:b/>
        </w:rPr>
        <w:t xml:space="preserve"> w Łomży</w:t>
      </w:r>
      <w:r w:rsidR="00C40F99" w:rsidRPr="000B76B1">
        <w:rPr>
          <w:b/>
        </w:rPr>
        <w:t>”</w:t>
      </w:r>
    </w:p>
    <w:p w:rsidR="007E778F" w:rsidRDefault="007E778F" w:rsidP="007E778F">
      <w:pPr>
        <w:widowControl w:val="0"/>
        <w:spacing w:after="100"/>
        <w:jc w:val="both"/>
        <w:rPr>
          <w:b/>
        </w:rPr>
      </w:pPr>
    </w:p>
    <w:p w:rsidR="002771CB" w:rsidRPr="000B76B1" w:rsidRDefault="00C40F99" w:rsidP="007E778F">
      <w:pPr>
        <w:widowControl w:val="0"/>
        <w:spacing w:after="100"/>
        <w:ind w:firstLine="691"/>
        <w:jc w:val="both"/>
      </w:pPr>
      <w:r w:rsidRPr="000B76B1">
        <w:t>Na podstawie art. 86 ust 5 ustawy z dnia 29 stycznia 2004. Prawo zamówień p</w:t>
      </w:r>
      <w:r w:rsidR="0006317B">
        <w:t>ublicznych (tekst jednolity Dz.</w:t>
      </w:r>
      <w:r w:rsidRPr="000B76B1">
        <w:t>U.</w:t>
      </w:r>
      <w:r w:rsidR="007E778F">
        <w:t xml:space="preserve"> </w:t>
      </w:r>
      <w:r w:rsidRPr="000B76B1">
        <w:t>z 20</w:t>
      </w:r>
      <w:r w:rsidR="003A42F2" w:rsidRPr="000B76B1">
        <w:t>1</w:t>
      </w:r>
      <w:r w:rsidR="00EA66FA">
        <w:t>9</w:t>
      </w:r>
      <w:r w:rsidRPr="000B76B1">
        <w:t xml:space="preserve">r. poz. </w:t>
      </w:r>
      <w:r w:rsidR="003A42F2" w:rsidRPr="000B76B1">
        <w:t>1</w:t>
      </w:r>
      <w:r w:rsidR="00EA66FA">
        <w:t>843</w:t>
      </w:r>
      <w:r w:rsidR="007E778F">
        <w:t xml:space="preserve"> ze zm.</w:t>
      </w:r>
      <w:r w:rsidRPr="000B76B1">
        <w:t>), Zamawiaj</w:t>
      </w:r>
      <w:r w:rsidR="00624A21" w:rsidRPr="000B76B1">
        <w:t>ący Miasto Łomża informuje, że</w:t>
      </w:r>
      <w:r w:rsidR="007E778F">
        <w:br/>
      </w:r>
      <w:r w:rsidR="00624A21" w:rsidRPr="000B76B1">
        <w:t>w</w:t>
      </w:r>
      <w:r w:rsidRPr="000B76B1">
        <w:t xml:space="preserve"> postępowaniu o udzielenie przedmiotowego zamówienia, prowadzonym w try</w:t>
      </w:r>
      <w:r w:rsidR="00BA1855" w:rsidRPr="000B76B1">
        <w:t>bie przetargu nieograniczonego o w</w:t>
      </w:r>
      <w:r w:rsidRPr="000B76B1">
        <w:t>artości szacunkowej po</w:t>
      </w:r>
      <w:r w:rsidR="00BA1855" w:rsidRPr="000B76B1">
        <w:t>niżej progów unijnyc</w:t>
      </w:r>
      <w:r w:rsidR="003A1198" w:rsidRPr="000B76B1">
        <w:t>h wpłynęł</w:t>
      </w:r>
      <w:r w:rsidR="00163FC6">
        <w:t>o</w:t>
      </w:r>
      <w:r w:rsidR="00C24E90" w:rsidRPr="000B76B1">
        <w:t xml:space="preserve"> </w:t>
      </w:r>
      <w:r w:rsidR="00EA66FA">
        <w:t>9</w:t>
      </w:r>
      <w:r w:rsidR="00520986">
        <w:t xml:space="preserve"> </w:t>
      </w:r>
      <w:r w:rsidR="003A1198" w:rsidRPr="000B76B1">
        <w:t>ofert</w:t>
      </w:r>
      <w:r w:rsidRPr="000B76B1">
        <w:t>.</w:t>
      </w:r>
    </w:p>
    <w:p w:rsidR="00EA3698" w:rsidRDefault="00C40F99" w:rsidP="007E778F">
      <w:pPr>
        <w:widowControl w:val="0"/>
        <w:spacing w:after="100"/>
        <w:ind w:firstLine="691"/>
      </w:pPr>
      <w:r w:rsidRPr="000B76B1">
        <w:t xml:space="preserve">Zamawiający poinformował, że kwota jaką zamierza przeznaczyć na </w:t>
      </w:r>
      <w:r w:rsidR="00C24E90" w:rsidRPr="000B76B1">
        <w:t>sfinans</w:t>
      </w:r>
      <w:r w:rsidR="003A42F2" w:rsidRPr="000B76B1">
        <w:t>owanie zamówienia wynosi</w:t>
      </w:r>
      <w:r w:rsidR="00EA66FA">
        <w:t xml:space="preserve"> </w:t>
      </w:r>
      <w:r w:rsidR="00EA66FA" w:rsidRPr="00EA66FA">
        <w:rPr>
          <w:b/>
        </w:rPr>
        <w:t>12 000 000,00 zł brutto.</w:t>
      </w:r>
    </w:p>
    <w:p w:rsidR="00EA3698" w:rsidRDefault="00EA3698" w:rsidP="007E778F">
      <w:pPr>
        <w:widowControl w:val="0"/>
        <w:spacing w:after="100"/>
        <w:ind w:firstLine="691"/>
      </w:pPr>
    </w:p>
    <w:p w:rsidR="00EA3698" w:rsidRDefault="00EA3698" w:rsidP="00EA3698">
      <w:pPr>
        <w:jc w:val="both"/>
        <w:rPr>
          <w:b/>
          <w:bCs/>
        </w:rPr>
      </w:pPr>
      <w:r w:rsidRPr="000B76B1">
        <w:rPr>
          <w:szCs w:val="20"/>
        </w:rPr>
        <w:t>Lista Wykonawców, którzy złożyli w przedmiotowym postępow</w:t>
      </w:r>
      <w:r w:rsidR="00EA66FA">
        <w:rPr>
          <w:szCs w:val="20"/>
        </w:rPr>
        <w:t xml:space="preserve">aniu oferty na wykonanie </w:t>
      </w:r>
      <w:r>
        <w:rPr>
          <w:szCs w:val="20"/>
        </w:rPr>
        <w:t>zadania</w:t>
      </w:r>
      <w:r w:rsidR="00EA66FA">
        <w:rPr>
          <w:szCs w:val="20"/>
        </w:rPr>
        <w:t>:</w:t>
      </w:r>
      <w:r>
        <w:rPr>
          <w:szCs w:val="20"/>
        </w:rPr>
        <w:t xml:space="preserve"> </w:t>
      </w:r>
    </w:p>
    <w:p w:rsidR="00DF75EC" w:rsidRPr="000B76B1" w:rsidRDefault="00DF75EC" w:rsidP="00EA3698">
      <w:pPr>
        <w:jc w:val="both"/>
      </w:pPr>
    </w:p>
    <w:tbl>
      <w:tblPr>
        <w:tblStyle w:val="Tabela-Siatka2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275"/>
        <w:gridCol w:w="1843"/>
        <w:gridCol w:w="2127"/>
      </w:tblGrid>
      <w:tr w:rsidR="009C7731" w:rsidRPr="00003832" w:rsidTr="009C7731">
        <w:trPr>
          <w:trHeight w:val="154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047CDC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</w:p>
          <w:p w:rsidR="009C7731" w:rsidRPr="009C7731" w:rsidRDefault="009C7731" w:rsidP="00047CDC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047CDC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047CDC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Cena brutto w zł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06317B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Okres gwarancji na roboty budowlane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06317B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Termin realizacji zamówienia</w:t>
            </w:r>
          </w:p>
        </w:tc>
        <w:tc>
          <w:tcPr>
            <w:tcW w:w="2127" w:type="dxa"/>
            <w:vAlign w:val="center"/>
          </w:tcPr>
          <w:p w:rsidR="009C7731" w:rsidRPr="009C7731" w:rsidRDefault="009C7731" w:rsidP="0006317B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Warunki płatności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0459D8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EA66FA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ACC ELECTRIC ARKADIUSZ JABŁOŃSKI</w:t>
            </w:r>
          </w:p>
          <w:p w:rsidR="009C7731" w:rsidRPr="009C7731" w:rsidRDefault="009C7731" w:rsidP="00EA66FA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Białostocka 32</w:t>
            </w:r>
          </w:p>
          <w:p w:rsidR="009C7731" w:rsidRPr="009C7731" w:rsidRDefault="009C7731" w:rsidP="00EA66FA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18-106 Turośń Kościelna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0459D8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18 081 000,00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163FC6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163FC6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„MASTER „ Emil Borys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Spółka jawna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18-200 Wysokie Mazowieckie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1 Maja 27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17 782 110,00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PRZEDSIĘBIORSTWO USŁUGOWO-PRODUKCYJNE</w:t>
            </w: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br/>
              <w:t>„TELKA” SP. Z O.O.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15-680 Białystok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Produkcyjna 108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18 140 040,00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MK-BUD FIRMA BUDOWLANA-HANDEL</w:t>
            </w: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br/>
              <w:t>Mariusz Kosiński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15-111 Białystok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Michała Motoszko 26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13 357 800,00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F.H.U. Mściwujewski Barbara Mściwujewska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Piłsudskiego 48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18-400 Łomża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23 499 715,91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AKCESS Starosta i Wspólnicy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Spółka jawna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15-863 Białystok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Radzymińska 14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17 900 000,00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PERANEK Sp. z o.o. sp.k.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02-656 Warszawa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Ksawerów 21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17 997 384,60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Konsorcjum Firm: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PRZEDSIĘBIORSTWO BUDOWLANO HANDLOWE Jarosław Chojnowski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18-400 Łomża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Sikorskiego 126a – Lider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VENSTEL Jacek Deptuła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Księżycowa 9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10-713 Olsztyn – Partner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22 360 000,00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  <w:bookmarkStart w:id="0" w:name="_GoBack"/>
        <w:bookmarkEnd w:id="0"/>
      </w:tr>
      <w:tr w:rsidR="009C7731" w:rsidRPr="00007E62" w:rsidTr="009C7731">
        <w:trPr>
          <w:trHeight w:val="996"/>
          <w:jc w:val="center"/>
        </w:trPr>
        <w:tc>
          <w:tcPr>
            <w:tcW w:w="562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JL sp. z o.o.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ul. Forteczna 27</w:t>
            </w:r>
          </w:p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18-421 Piątnica Poduchowna</w:t>
            </w:r>
          </w:p>
        </w:tc>
        <w:tc>
          <w:tcPr>
            <w:tcW w:w="1701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 xml:space="preserve">16 500 000,00 </w:t>
            </w:r>
          </w:p>
        </w:tc>
        <w:tc>
          <w:tcPr>
            <w:tcW w:w="1275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eastAsiaTheme="minorEastAsia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>Wykonawca deklaruje termin zgodnie z zapisami SIWZ</w:t>
            </w:r>
          </w:p>
        </w:tc>
        <w:tc>
          <w:tcPr>
            <w:tcW w:w="2127" w:type="dxa"/>
          </w:tcPr>
          <w:p w:rsidR="009C7731" w:rsidRPr="009C7731" w:rsidRDefault="009C7731" w:rsidP="009C7731">
            <w:pPr>
              <w:suppressAutoHyphens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sz w:val="20"/>
                <w:szCs w:val="20"/>
              </w:rPr>
            </w:pPr>
            <w:r w:rsidRPr="009C7731">
              <w:rPr>
                <w:rFonts w:ascii="Arial" w:hAnsi="Arial" w:cs="Arial"/>
                <w:sz w:val="20"/>
                <w:szCs w:val="20"/>
              </w:rPr>
              <w:t xml:space="preserve">Wykonawca przyjmuje warunki określone we wzorze umowy stanowiącym załącznik nr </w:t>
            </w:r>
            <w:r w:rsidRPr="009C773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9C7731">
              <w:rPr>
                <w:rFonts w:ascii="Arial" w:hAnsi="Arial" w:cs="Arial"/>
                <w:sz w:val="20"/>
                <w:szCs w:val="20"/>
              </w:rPr>
              <w:t>do SIWZ</w:t>
            </w:r>
          </w:p>
        </w:tc>
      </w:tr>
    </w:tbl>
    <w:p w:rsidR="00DF75EC" w:rsidRDefault="00DF75EC" w:rsidP="00DF75EC">
      <w:pPr>
        <w:jc w:val="both"/>
        <w:rPr>
          <w:szCs w:val="20"/>
        </w:rPr>
      </w:pPr>
    </w:p>
    <w:p w:rsidR="00003832" w:rsidRDefault="00003832" w:rsidP="0006317B">
      <w:pPr>
        <w:widowControl w:val="0"/>
        <w:spacing w:after="100"/>
        <w:ind w:firstLine="720"/>
        <w:jc w:val="both"/>
      </w:pPr>
    </w:p>
    <w:p w:rsidR="006E683D" w:rsidRPr="000B76B1" w:rsidRDefault="000B76B1" w:rsidP="0006317B">
      <w:pPr>
        <w:widowControl w:val="0"/>
        <w:spacing w:after="100"/>
        <w:ind w:firstLine="720"/>
        <w:jc w:val="both"/>
      </w:pPr>
      <w:r w:rsidRPr="000B76B1">
        <w:t>Zgodnie z art. 24 ust. 11 ustawy Pzp, Wykonawca w terminie 3 dni od zamieszczenia na stronie internetowej informacji</w:t>
      </w:r>
      <w:r w:rsidR="00374CEF">
        <w:t xml:space="preserve"> </w:t>
      </w:r>
      <w:r w:rsidRPr="000B76B1">
        <w:t>z otwarcia ofert (o której mowa w art. 86 ust. 5), przekazuje zamawiającemu oświadczenie o przynależności lub braku przynależności do tej samej grupy kapitałowej – zgodnie z treścią załącznika nr 5 do SIWZ.</w:t>
      </w:r>
    </w:p>
    <w:sectPr w:rsidR="006E683D" w:rsidRPr="000B76B1" w:rsidSect="007E778F">
      <w:footerReference w:type="default" r:id="rId8"/>
      <w:pgSz w:w="12240" w:h="15840"/>
      <w:pgMar w:top="1440" w:right="1440" w:bottom="1440" w:left="1440" w:header="0" w:footer="23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83" w:rsidRDefault="00747A83" w:rsidP="00BA1855">
      <w:pPr>
        <w:spacing w:line="240" w:lineRule="auto"/>
      </w:pPr>
      <w:r>
        <w:separator/>
      </w:r>
    </w:p>
  </w:endnote>
  <w:endnote w:type="continuationSeparator" w:id="0">
    <w:p w:rsidR="00747A83" w:rsidRDefault="00747A83" w:rsidP="00BA1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5" w:rsidRPr="00BA1855" w:rsidRDefault="003A1198" w:rsidP="00BA1855">
    <w:pPr>
      <w:pStyle w:val="Stopka"/>
      <w:rPr>
        <w:sz w:val="18"/>
        <w:szCs w:val="18"/>
      </w:rPr>
    </w:pPr>
    <w:r>
      <w:rPr>
        <w:sz w:val="18"/>
        <w:szCs w:val="18"/>
      </w:rPr>
      <w:t>Akceptował: Adam Szymański</w:t>
    </w:r>
    <w:r w:rsidR="00BA1855" w:rsidRPr="00BA1855">
      <w:rPr>
        <w:sz w:val="18"/>
        <w:szCs w:val="18"/>
      </w:rPr>
      <w:t xml:space="preserve"> – Kierownik Referatu Zamówień Publicznych – 86 215 67 95</w:t>
    </w:r>
  </w:p>
  <w:p w:rsidR="00BA1855" w:rsidRPr="00BA1855" w:rsidRDefault="00BA1855" w:rsidP="00BA1855">
    <w:pPr>
      <w:pStyle w:val="Stopka"/>
      <w:rPr>
        <w:sz w:val="18"/>
        <w:szCs w:val="18"/>
      </w:rPr>
    </w:pPr>
    <w:r w:rsidRPr="00BA1855">
      <w:rPr>
        <w:sz w:val="18"/>
        <w:szCs w:val="18"/>
      </w:rPr>
      <w:tab/>
      <w:t xml:space="preserve">                       </w:t>
    </w:r>
  </w:p>
  <w:p w:rsidR="00BA1855" w:rsidRPr="00BA1855" w:rsidRDefault="00BA1855" w:rsidP="00BA1855">
    <w:pPr>
      <w:pStyle w:val="Stopka"/>
      <w:rPr>
        <w:sz w:val="18"/>
        <w:szCs w:val="18"/>
      </w:rPr>
    </w:pPr>
    <w:r w:rsidRPr="00BA1855">
      <w:rPr>
        <w:sz w:val="18"/>
        <w:szCs w:val="18"/>
      </w:rPr>
      <w:t xml:space="preserve">Opracował: </w:t>
    </w:r>
    <w:r w:rsidR="0006317B">
      <w:rPr>
        <w:sz w:val="18"/>
        <w:szCs w:val="18"/>
      </w:rPr>
      <w:t>Marcin Milczarski</w:t>
    </w:r>
    <w:r w:rsidRPr="00BA1855">
      <w:rPr>
        <w:sz w:val="18"/>
        <w:szCs w:val="18"/>
      </w:rPr>
      <w:t xml:space="preserve"> – </w:t>
    </w:r>
    <w:r w:rsidR="0006317B">
      <w:rPr>
        <w:sz w:val="18"/>
        <w:szCs w:val="18"/>
      </w:rPr>
      <w:t>Podi</w:t>
    </w:r>
    <w:r w:rsidRPr="00BA1855">
      <w:rPr>
        <w:sz w:val="18"/>
        <w:szCs w:val="18"/>
      </w:rPr>
      <w:t xml:space="preserve">nspektor </w:t>
    </w:r>
    <w:r w:rsidR="0006317B" w:rsidRPr="00BA1855">
      <w:rPr>
        <w:sz w:val="18"/>
        <w:szCs w:val="18"/>
      </w:rPr>
      <w:t>–</w:t>
    </w:r>
    <w:r>
      <w:rPr>
        <w:sz w:val="18"/>
        <w:szCs w:val="18"/>
      </w:rPr>
      <w:t xml:space="preserve">  </w:t>
    </w:r>
    <w:r w:rsidRPr="00BA1855">
      <w:rPr>
        <w:sz w:val="18"/>
        <w:szCs w:val="18"/>
      </w:rPr>
      <w:t>Wydziału Inwestycji 86 215 68 05</w:t>
    </w:r>
  </w:p>
  <w:p w:rsidR="00BA1855" w:rsidRPr="00BA1855" w:rsidRDefault="00BA1855" w:rsidP="00BA18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83" w:rsidRDefault="00747A83" w:rsidP="00BA1855">
      <w:pPr>
        <w:spacing w:line="240" w:lineRule="auto"/>
      </w:pPr>
      <w:r>
        <w:separator/>
      </w:r>
    </w:p>
  </w:footnote>
  <w:footnote w:type="continuationSeparator" w:id="0">
    <w:p w:rsidR="00747A83" w:rsidRDefault="00747A83" w:rsidP="00BA18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512B"/>
    <w:multiLevelType w:val="hybridMultilevel"/>
    <w:tmpl w:val="29D8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4155"/>
    <w:multiLevelType w:val="hybridMultilevel"/>
    <w:tmpl w:val="5152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B"/>
    <w:rsid w:val="00003832"/>
    <w:rsid w:val="00007E62"/>
    <w:rsid w:val="000459D8"/>
    <w:rsid w:val="00061660"/>
    <w:rsid w:val="0006317B"/>
    <w:rsid w:val="000B1330"/>
    <w:rsid w:val="000B76B1"/>
    <w:rsid w:val="000C3601"/>
    <w:rsid w:val="00116342"/>
    <w:rsid w:val="00146F74"/>
    <w:rsid w:val="0015164B"/>
    <w:rsid w:val="00163FC6"/>
    <w:rsid w:val="00196C40"/>
    <w:rsid w:val="0019780C"/>
    <w:rsid w:val="001B1F9A"/>
    <w:rsid w:val="00216CF5"/>
    <w:rsid w:val="002771CB"/>
    <w:rsid w:val="00374CEF"/>
    <w:rsid w:val="003838C0"/>
    <w:rsid w:val="0038735E"/>
    <w:rsid w:val="003A1198"/>
    <w:rsid w:val="003A42F2"/>
    <w:rsid w:val="003F62BA"/>
    <w:rsid w:val="00425A88"/>
    <w:rsid w:val="00446624"/>
    <w:rsid w:val="004739BB"/>
    <w:rsid w:val="004C2BC6"/>
    <w:rsid w:val="004D3EAF"/>
    <w:rsid w:val="004F791C"/>
    <w:rsid w:val="00503908"/>
    <w:rsid w:val="00520986"/>
    <w:rsid w:val="005C04FA"/>
    <w:rsid w:val="0061341C"/>
    <w:rsid w:val="00624A21"/>
    <w:rsid w:val="006A7808"/>
    <w:rsid w:val="006E683D"/>
    <w:rsid w:val="00727770"/>
    <w:rsid w:val="00747A83"/>
    <w:rsid w:val="00760184"/>
    <w:rsid w:val="00766D2D"/>
    <w:rsid w:val="00783440"/>
    <w:rsid w:val="007E778F"/>
    <w:rsid w:val="00870F6C"/>
    <w:rsid w:val="008920B9"/>
    <w:rsid w:val="008957E2"/>
    <w:rsid w:val="008C4420"/>
    <w:rsid w:val="00940E8B"/>
    <w:rsid w:val="00951E3F"/>
    <w:rsid w:val="00975272"/>
    <w:rsid w:val="009C54AA"/>
    <w:rsid w:val="009C7731"/>
    <w:rsid w:val="009D106D"/>
    <w:rsid w:val="00A277B8"/>
    <w:rsid w:val="00A35660"/>
    <w:rsid w:val="00B04310"/>
    <w:rsid w:val="00B463EF"/>
    <w:rsid w:val="00BA1855"/>
    <w:rsid w:val="00BA2DE2"/>
    <w:rsid w:val="00C24E90"/>
    <w:rsid w:val="00C40F99"/>
    <w:rsid w:val="00C75EE0"/>
    <w:rsid w:val="00DA437F"/>
    <w:rsid w:val="00DF1013"/>
    <w:rsid w:val="00DF75EC"/>
    <w:rsid w:val="00EA3698"/>
    <w:rsid w:val="00EA66FA"/>
    <w:rsid w:val="00EE3162"/>
    <w:rsid w:val="00EF60DA"/>
    <w:rsid w:val="00F01BCA"/>
    <w:rsid w:val="00F413AD"/>
    <w:rsid w:val="00F43B16"/>
    <w:rsid w:val="00F53829"/>
    <w:rsid w:val="00F8003E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219BE8-7AF9-4EBB-A795-3A9FD23E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683D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-Siatka2">
    <w:name w:val="Tabela - Siatka2"/>
    <w:basedOn w:val="Standardowy"/>
    <w:next w:val="Tabela-Siatka"/>
    <w:uiPriority w:val="39"/>
    <w:rsid w:val="00BA1855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18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18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855"/>
  </w:style>
  <w:style w:type="paragraph" w:styleId="Stopka">
    <w:name w:val="footer"/>
    <w:basedOn w:val="Normalny"/>
    <w:link w:val="StopkaZnak"/>
    <w:uiPriority w:val="99"/>
    <w:unhideWhenUsed/>
    <w:rsid w:val="00BA18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855"/>
  </w:style>
  <w:style w:type="paragraph" w:styleId="Tekstdymka">
    <w:name w:val="Balloon Text"/>
    <w:basedOn w:val="Normalny"/>
    <w:link w:val="TekstdymkaZnak"/>
    <w:uiPriority w:val="99"/>
    <w:semiHidden/>
    <w:unhideWhenUsed/>
    <w:rsid w:val="005C04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38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750A-662A-4419-A290-41AE1DC0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M.Milczarski</dc:creator>
  <cp:lastModifiedBy>Marcin Milczarski</cp:lastModifiedBy>
  <cp:revision>4</cp:revision>
  <cp:lastPrinted>2020-12-07T10:20:00Z</cp:lastPrinted>
  <dcterms:created xsi:type="dcterms:W3CDTF">2019-07-19T10:28:00Z</dcterms:created>
  <dcterms:modified xsi:type="dcterms:W3CDTF">2020-12-07T10:33:00Z</dcterms:modified>
</cp:coreProperties>
</file>