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13" w:rsidRPr="00401AE7" w:rsidRDefault="00B463AF" w:rsidP="00401AE7">
      <w:pPr>
        <w:tabs>
          <w:tab w:val="right" w:pos="1560"/>
          <w:tab w:val="left" w:pos="1701"/>
        </w:tabs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Łomża, dnia  </w:t>
      </w:r>
      <w:bookmarkStart w:id="0" w:name="_GoBack"/>
      <w:bookmarkEnd w:id="0"/>
      <w:r>
        <w:rPr>
          <w:rFonts w:cs="Arial"/>
          <w:szCs w:val="22"/>
        </w:rPr>
        <w:t>24</w:t>
      </w:r>
      <w:r w:rsidR="00530429">
        <w:rPr>
          <w:rFonts w:cs="Arial"/>
          <w:szCs w:val="22"/>
        </w:rPr>
        <w:t>.</w:t>
      </w:r>
      <w:r w:rsidR="00A56913" w:rsidRPr="00401AE7">
        <w:rPr>
          <w:rFonts w:cs="Arial"/>
          <w:szCs w:val="22"/>
        </w:rPr>
        <w:t>12.2020 r.</w:t>
      </w:r>
    </w:p>
    <w:p w:rsidR="00401AE7" w:rsidRPr="005B6578" w:rsidRDefault="00530429" w:rsidP="00401AE7">
      <w:pPr>
        <w:pStyle w:val="Tekstpodstawowy"/>
        <w:tabs>
          <w:tab w:val="left" w:pos="27000"/>
        </w:tabs>
        <w:spacing w:after="0"/>
        <w:jc w:val="both"/>
        <w:rPr>
          <w:b/>
          <w:szCs w:val="22"/>
        </w:rPr>
      </w:pPr>
      <w:r>
        <w:rPr>
          <w:b/>
          <w:szCs w:val="22"/>
        </w:rPr>
        <w:t>WGK.271</w:t>
      </w:r>
      <w:r w:rsidR="00A56913" w:rsidRPr="00401AE7">
        <w:rPr>
          <w:b/>
          <w:szCs w:val="22"/>
        </w:rPr>
        <w:t>.</w:t>
      </w:r>
      <w:r>
        <w:rPr>
          <w:b/>
          <w:szCs w:val="22"/>
        </w:rPr>
        <w:t>2.</w:t>
      </w:r>
      <w:r w:rsidR="005543EB">
        <w:rPr>
          <w:b/>
          <w:szCs w:val="22"/>
        </w:rPr>
        <w:t>1</w:t>
      </w:r>
      <w:r w:rsidR="0078082F">
        <w:rPr>
          <w:b/>
          <w:szCs w:val="22"/>
        </w:rPr>
        <w:t>.</w:t>
      </w:r>
      <w:r w:rsidR="00A56913" w:rsidRPr="00401AE7">
        <w:rPr>
          <w:b/>
          <w:szCs w:val="22"/>
        </w:rPr>
        <w:t>2020</w:t>
      </w:r>
    </w:p>
    <w:p w:rsidR="008F730B" w:rsidRDefault="008F730B" w:rsidP="00401AE7">
      <w:pPr>
        <w:pStyle w:val="Tekstpodstawowy"/>
        <w:tabs>
          <w:tab w:val="left" w:pos="27000"/>
        </w:tabs>
        <w:spacing w:after="0"/>
        <w:jc w:val="both"/>
        <w:rPr>
          <w:rFonts w:cs="Arial"/>
          <w:b/>
          <w:szCs w:val="22"/>
        </w:rPr>
      </w:pPr>
    </w:p>
    <w:p w:rsidR="006A5F2A" w:rsidRDefault="006A5F2A" w:rsidP="00401AE7">
      <w:pPr>
        <w:pStyle w:val="Tekstpodstawowy"/>
        <w:tabs>
          <w:tab w:val="left" w:pos="27000"/>
        </w:tabs>
        <w:spacing w:after="0"/>
        <w:jc w:val="both"/>
        <w:rPr>
          <w:rFonts w:cs="Arial"/>
          <w:b/>
          <w:szCs w:val="22"/>
        </w:rPr>
      </w:pPr>
    </w:p>
    <w:p w:rsidR="00340A5C" w:rsidRPr="00401AE7" w:rsidRDefault="00340A5C" w:rsidP="00401AE7">
      <w:pPr>
        <w:pStyle w:val="Tekstpodstawowy"/>
        <w:tabs>
          <w:tab w:val="left" w:pos="27000"/>
        </w:tabs>
        <w:spacing w:after="0"/>
        <w:jc w:val="both"/>
        <w:rPr>
          <w:rFonts w:cs="Arial"/>
          <w:b/>
          <w:szCs w:val="22"/>
        </w:rPr>
      </w:pPr>
    </w:p>
    <w:p w:rsidR="00A56913" w:rsidRPr="00EA3048" w:rsidRDefault="00A56913" w:rsidP="00A56913">
      <w:pPr>
        <w:pStyle w:val="Tekstpodstawowy"/>
        <w:tabs>
          <w:tab w:val="left" w:pos="27360"/>
        </w:tabs>
        <w:ind w:left="7090"/>
        <w:jc w:val="center"/>
        <w:rPr>
          <w:rFonts w:cs="Arial"/>
          <w:b/>
          <w:sz w:val="24"/>
        </w:rPr>
      </w:pPr>
      <w:r w:rsidRPr="00EA3048">
        <w:rPr>
          <w:rFonts w:cs="Arial"/>
          <w:b/>
          <w:sz w:val="24"/>
        </w:rPr>
        <w:t>Do wszystkich</w:t>
      </w:r>
    </w:p>
    <w:p w:rsidR="00A56913" w:rsidRPr="00EA3048" w:rsidRDefault="00A56913" w:rsidP="00A56913">
      <w:pPr>
        <w:pStyle w:val="Tekstpodstawowy"/>
        <w:tabs>
          <w:tab w:val="left" w:pos="27360"/>
        </w:tabs>
        <w:ind w:left="7090"/>
        <w:jc w:val="center"/>
        <w:rPr>
          <w:rFonts w:cs="Arial"/>
          <w:b/>
          <w:sz w:val="24"/>
        </w:rPr>
      </w:pPr>
      <w:r w:rsidRPr="00EA3048">
        <w:rPr>
          <w:rFonts w:cs="Arial"/>
          <w:b/>
          <w:sz w:val="24"/>
        </w:rPr>
        <w:t>Wykonawców</w:t>
      </w:r>
    </w:p>
    <w:p w:rsidR="008F730B" w:rsidRDefault="008F730B" w:rsidP="005B6578">
      <w:pPr>
        <w:pStyle w:val="Tekstpodstawowy"/>
        <w:tabs>
          <w:tab w:val="left" w:pos="27360"/>
        </w:tabs>
        <w:jc w:val="both"/>
        <w:rPr>
          <w:rFonts w:cs="Arial"/>
          <w:b/>
          <w:sz w:val="20"/>
          <w:szCs w:val="20"/>
        </w:rPr>
      </w:pPr>
    </w:p>
    <w:p w:rsidR="006A5F2A" w:rsidRDefault="006A5F2A" w:rsidP="005B6578">
      <w:pPr>
        <w:pStyle w:val="Tekstpodstawowy"/>
        <w:tabs>
          <w:tab w:val="left" w:pos="27360"/>
        </w:tabs>
        <w:jc w:val="both"/>
        <w:rPr>
          <w:rFonts w:cs="Arial"/>
          <w:b/>
          <w:sz w:val="20"/>
          <w:szCs w:val="20"/>
        </w:rPr>
      </w:pPr>
    </w:p>
    <w:p w:rsidR="00340A5C" w:rsidRPr="001502DA" w:rsidRDefault="00340A5C" w:rsidP="005B6578">
      <w:pPr>
        <w:pStyle w:val="Tekstpodstawowy"/>
        <w:tabs>
          <w:tab w:val="left" w:pos="27360"/>
        </w:tabs>
        <w:jc w:val="both"/>
        <w:rPr>
          <w:rFonts w:cs="Arial"/>
          <w:b/>
          <w:sz w:val="20"/>
          <w:szCs w:val="20"/>
        </w:rPr>
      </w:pPr>
    </w:p>
    <w:p w:rsidR="00A56913" w:rsidRPr="00A56913" w:rsidRDefault="00A56913" w:rsidP="00A56913">
      <w:pPr>
        <w:ind w:left="851" w:hanging="851"/>
        <w:jc w:val="both"/>
        <w:rPr>
          <w:rFonts w:cs="Arial"/>
          <w:b/>
          <w:sz w:val="20"/>
          <w:szCs w:val="20"/>
        </w:rPr>
      </w:pPr>
      <w:r w:rsidRPr="00A56913">
        <w:rPr>
          <w:rFonts w:cs="Arial"/>
          <w:b/>
          <w:sz w:val="20"/>
          <w:szCs w:val="20"/>
        </w:rPr>
        <w:t>dotyczy: postępowania o udzielenie zamówienia publicznego prowadzonego w trybie przetargu ni</w:t>
      </w:r>
      <w:r w:rsidR="006B2F4A">
        <w:rPr>
          <w:rFonts w:cs="Arial"/>
          <w:b/>
          <w:sz w:val="20"/>
          <w:szCs w:val="20"/>
        </w:rPr>
        <w:t>eograniczonego na zadanie p</w:t>
      </w:r>
      <w:r w:rsidR="00530429">
        <w:rPr>
          <w:rFonts w:cs="Arial"/>
          <w:b/>
          <w:sz w:val="20"/>
          <w:szCs w:val="20"/>
        </w:rPr>
        <w:t xml:space="preserve">n.: „Konserwacja oświetlenia miasta w roku 2021” </w:t>
      </w:r>
      <w:r w:rsidR="006531EA">
        <w:rPr>
          <w:rFonts w:cs="Arial"/>
          <w:b/>
          <w:sz w:val="20"/>
          <w:szCs w:val="20"/>
        </w:rPr>
        <w:t xml:space="preserve"> </w:t>
      </w:r>
      <w:r w:rsidR="00F30C7B">
        <w:rPr>
          <w:rFonts w:cs="Arial"/>
          <w:b/>
          <w:sz w:val="20"/>
          <w:szCs w:val="20"/>
        </w:rPr>
        <w:br/>
      </w:r>
      <w:r w:rsidR="006531EA">
        <w:rPr>
          <w:rFonts w:cs="Arial"/>
          <w:b/>
          <w:sz w:val="20"/>
          <w:szCs w:val="20"/>
        </w:rPr>
        <w:t xml:space="preserve">– </w:t>
      </w:r>
      <w:r w:rsidRPr="00A56913">
        <w:rPr>
          <w:rFonts w:cs="Arial"/>
          <w:b/>
          <w:sz w:val="20"/>
          <w:szCs w:val="20"/>
        </w:rPr>
        <w:t xml:space="preserve">nr sprawy </w:t>
      </w:r>
      <w:r w:rsidR="00530429">
        <w:rPr>
          <w:b/>
          <w:sz w:val="20"/>
          <w:szCs w:val="20"/>
        </w:rPr>
        <w:t>WGK</w:t>
      </w:r>
      <w:r w:rsidR="006B2F4A">
        <w:rPr>
          <w:b/>
          <w:sz w:val="20"/>
          <w:szCs w:val="20"/>
        </w:rPr>
        <w:t>.</w:t>
      </w:r>
      <w:r w:rsidR="00530429">
        <w:rPr>
          <w:b/>
          <w:sz w:val="20"/>
          <w:szCs w:val="20"/>
        </w:rPr>
        <w:t>271.2</w:t>
      </w:r>
      <w:r w:rsidRPr="00A56913">
        <w:rPr>
          <w:b/>
          <w:sz w:val="20"/>
          <w:szCs w:val="20"/>
        </w:rPr>
        <w:t>.2020</w:t>
      </w:r>
      <w:r w:rsidRPr="00A56913">
        <w:rPr>
          <w:rFonts w:cs="Arial"/>
          <w:b/>
          <w:sz w:val="20"/>
          <w:szCs w:val="20"/>
        </w:rPr>
        <w:t>.</w:t>
      </w:r>
    </w:p>
    <w:p w:rsidR="00A56913" w:rsidRDefault="00A56913" w:rsidP="00A56913">
      <w:pPr>
        <w:tabs>
          <w:tab w:val="right" w:pos="1560"/>
          <w:tab w:val="left" w:pos="1701"/>
        </w:tabs>
        <w:jc w:val="both"/>
        <w:rPr>
          <w:rFonts w:cs="Arial"/>
          <w:b/>
          <w:bCs/>
          <w:szCs w:val="22"/>
        </w:rPr>
      </w:pPr>
    </w:p>
    <w:p w:rsidR="008F730B" w:rsidRDefault="008F730B" w:rsidP="009772D1">
      <w:pPr>
        <w:tabs>
          <w:tab w:val="right" w:pos="1560"/>
          <w:tab w:val="left" w:pos="1701"/>
        </w:tabs>
        <w:spacing w:line="276" w:lineRule="auto"/>
        <w:jc w:val="both"/>
        <w:rPr>
          <w:rFonts w:cs="Arial"/>
          <w:b/>
          <w:bCs/>
          <w:sz w:val="21"/>
          <w:szCs w:val="21"/>
        </w:rPr>
      </w:pPr>
    </w:p>
    <w:p w:rsidR="00340A5C" w:rsidRPr="00C320CB" w:rsidRDefault="00340A5C" w:rsidP="009772D1">
      <w:pPr>
        <w:tabs>
          <w:tab w:val="right" w:pos="1560"/>
          <w:tab w:val="left" w:pos="1701"/>
        </w:tabs>
        <w:spacing w:line="276" w:lineRule="auto"/>
        <w:jc w:val="both"/>
        <w:rPr>
          <w:rFonts w:cs="Arial"/>
          <w:b/>
          <w:bCs/>
          <w:sz w:val="21"/>
          <w:szCs w:val="21"/>
        </w:rPr>
      </w:pPr>
    </w:p>
    <w:p w:rsidR="00A56913" w:rsidRPr="00C320CB" w:rsidRDefault="00A56913" w:rsidP="009772D1">
      <w:pPr>
        <w:tabs>
          <w:tab w:val="left" w:pos="0"/>
        </w:tabs>
        <w:spacing w:line="276" w:lineRule="auto"/>
        <w:jc w:val="both"/>
        <w:rPr>
          <w:rFonts w:cs="Arial"/>
          <w:sz w:val="21"/>
          <w:szCs w:val="21"/>
        </w:rPr>
      </w:pPr>
      <w:r w:rsidRPr="00C320CB">
        <w:rPr>
          <w:rFonts w:cs="Arial"/>
          <w:sz w:val="21"/>
          <w:szCs w:val="21"/>
        </w:rPr>
        <w:tab/>
      </w:r>
      <w:r w:rsidR="00A24A4C" w:rsidRPr="00C320CB">
        <w:rPr>
          <w:rFonts w:cs="Arial"/>
          <w:sz w:val="21"/>
          <w:szCs w:val="21"/>
        </w:rPr>
        <w:t>Zamawiający -</w:t>
      </w:r>
      <w:r w:rsidRPr="00C320CB">
        <w:rPr>
          <w:rFonts w:cs="Arial"/>
          <w:sz w:val="21"/>
          <w:szCs w:val="21"/>
        </w:rPr>
        <w:t xml:space="preserve"> Miasto Łomża, działając na podstawie art. 38 ust. 1 i 2 ustawy z dnia 29 stycznia 2004 roku - Prawo Zamówień Publicznych (Dz.U. z 2019 r. poz. 1843 z późn. zm.) zwanej dalej „ustawą Pzp” prz</w:t>
      </w:r>
      <w:r w:rsidR="00151CC3" w:rsidRPr="00C320CB">
        <w:rPr>
          <w:rFonts w:cs="Arial"/>
          <w:sz w:val="21"/>
          <w:szCs w:val="21"/>
        </w:rPr>
        <w:t>ekazuje treść zapytań Wykonawcy</w:t>
      </w:r>
      <w:r w:rsidRPr="00C320CB">
        <w:rPr>
          <w:rFonts w:cs="Arial"/>
          <w:sz w:val="21"/>
          <w:szCs w:val="21"/>
        </w:rPr>
        <w:t xml:space="preserve"> wraz z wyjaśnieniami Zamawiającego jak poniżej:</w:t>
      </w:r>
    </w:p>
    <w:p w:rsidR="00A56913" w:rsidRPr="00C320CB" w:rsidRDefault="00A56913" w:rsidP="009772D1">
      <w:pPr>
        <w:pStyle w:val="Standard"/>
        <w:spacing w:line="276" w:lineRule="auto"/>
        <w:jc w:val="both"/>
        <w:rPr>
          <w:rFonts w:ascii="Arial" w:eastAsia="Lucida Sans Unicode" w:hAnsi="Arial"/>
          <w:b/>
          <w:bCs/>
          <w:kern w:val="1"/>
          <w:sz w:val="21"/>
          <w:szCs w:val="21"/>
          <w:u w:val="single"/>
          <w:lang w:eastAsia="hi-IN"/>
        </w:rPr>
      </w:pPr>
    </w:p>
    <w:p w:rsidR="00A56913" w:rsidRPr="00C320CB" w:rsidRDefault="00A56913" w:rsidP="00A56913">
      <w:pPr>
        <w:pStyle w:val="Standard"/>
        <w:spacing w:line="276" w:lineRule="auto"/>
        <w:jc w:val="both"/>
        <w:rPr>
          <w:rFonts w:ascii="Arial" w:eastAsia="Lucida Sans Unicode" w:hAnsi="Arial"/>
          <w:b/>
          <w:bCs/>
          <w:kern w:val="1"/>
          <w:sz w:val="21"/>
          <w:szCs w:val="21"/>
          <w:u w:val="single"/>
          <w:lang w:eastAsia="hi-IN"/>
        </w:rPr>
      </w:pPr>
      <w:r w:rsidRPr="00C320CB">
        <w:rPr>
          <w:rFonts w:ascii="Arial" w:eastAsia="Lucida Sans Unicode" w:hAnsi="Arial"/>
          <w:b/>
          <w:bCs/>
          <w:kern w:val="1"/>
          <w:sz w:val="21"/>
          <w:szCs w:val="21"/>
          <w:u w:val="single"/>
          <w:lang w:eastAsia="hi-IN"/>
        </w:rPr>
        <w:t>Pytanie nr 1:</w:t>
      </w:r>
    </w:p>
    <w:p w:rsidR="00C320CB" w:rsidRDefault="00C320CB" w:rsidP="00A56913">
      <w:pPr>
        <w:pStyle w:val="Standard"/>
        <w:spacing w:line="276" w:lineRule="auto"/>
        <w:jc w:val="both"/>
        <w:rPr>
          <w:rFonts w:ascii="Arial" w:eastAsia="Lucida Sans Unicode" w:hAnsi="Arial"/>
          <w:bCs/>
          <w:kern w:val="1"/>
          <w:sz w:val="21"/>
          <w:szCs w:val="21"/>
          <w:lang w:eastAsia="hi-IN"/>
        </w:rPr>
      </w:pPr>
      <w:r w:rsidRPr="00C320CB">
        <w:rPr>
          <w:rFonts w:ascii="Arial" w:eastAsia="Lucida Sans Unicode" w:hAnsi="Arial"/>
          <w:bCs/>
          <w:kern w:val="1"/>
          <w:sz w:val="21"/>
          <w:szCs w:val="21"/>
          <w:lang w:eastAsia="hi-IN"/>
        </w:rPr>
        <w:t xml:space="preserve">Czy jako wystarczające do wykazania zdolności technicznej lub zawodowej Zamawiający uzna roboty o podobnym zakresie do rzeczowego zamówienia, tj. </w:t>
      </w:r>
      <w:r>
        <w:rPr>
          <w:rFonts w:ascii="Arial" w:eastAsia="Lucida Sans Unicode" w:hAnsi="Arial"/>
          <w:bCs/>
          <w:kern w:val="1"/>
          <w:sz w:val="21"/>
          <w:szCs w:val="21"/>
          <w:lang w:eastAsia="hi-IN"/>
        </w:rPr>
        <w:t>budowę linii oświetlenia ulicznego w wymaganej wartości i okresie do tych wymienionych w SIWZ</w:t>
      </w:r>
    </w:p>
    <w:p w:rsidR="006A08D4" w:rsidRPr="00C320CB" w:rsidRDefault="006A08D4" w:rsidP="00A56913">
      <w:pPr>
        <w:spacing w:line="276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A56913" w:rsidRPr="00C320CB" w:rsidRDefault="00A56913" w:rsidP="009772D1">
      <w:pPr>
        <w:spacing w:line="276" w:lineRule="auto"/>
        <w:jc w:val="both"/>
        <w:rPr>
          <w:rFonts w:eastAsia="Times New Roman" w:cs="Arial"/>
          <w:b/>
          <w:sz w:val="21"/>
          <w:szCs w:val="21"/>
          <w:u w:val="single"/>
          <w:lang w:eastAsia="pl-PL"/>
        </w:rPr>
      </w:pPr>
      <w:r w:rsidRPr="00C320CB">
        <w:rPr>
          <w:rFonts w:eastAsia="Times New Roman" w:cs="Arial"/>
          <w:b/>
          <w:sz w:val="21"/>
          <w:szCs w:val="21"/>
          <w:u w:val="single"/>
          <w:lang w:eastAsia="pl-PL"/>
        </w:rPr>
        <w:t>Odpowiedź na pytanie nr 1:</w:t>
      </w:r>
    </w:p>
    <w:p w:rsidR="00340A5C" w:rsidRPr="00340A5C" w:rsidRDefault="00340A5C" w:rsidP="006A5F2A">
      <w:pPr>
        <w:pStyle w:val="Zwykytekst"/>
        <w:spacing w:line="276" w:lineRule="auto"/>
        <w:jc w:val="both"/>
        <w:rPr>
          <w:rFonts w:ascii="Arial" w:hAnsi="Arial" w:cs="Arial"/>
          <w:sz w:val="21"/>
        </w:rPr>
      </w:pPr>
      <w:r w:rsidRPr="00340A5C">
        <w:rPr>
          <w:rFonts w:ascii="Arial" w:hAnsi="Arial" w:cs="Arial"/>
          <w:sz w:val="21"/>
        </w:rPr>
        <w:t>Zamawiający określił wymagania stawiane Wykonawcy w Rozdziale V SIWZ. Przedmiot zamówienia według klasyfikacji Wspólnego Słownika Zamówień (CPV</w:t>
      </w:r>
      <w:r w:rsidR="006A5F2A">
        <w:rPr>
          <w:rFonts w:ascii="Arial" w:hAnsi="Arial" w:cs="Arial"/>
          <w:sz w:val="21"/>
        </w:rPr>
        <w:t xml:space="preserve">): 50232100-1 Usługi w zakresie </w:t>
      </w:r>
      <w:r w:rsidRPr="00340A5C">
        <w:rPr>
          <w:rFonts w:ascii="Arial" w:hAnsi="Arial" w:cs="Arial"/>
          <w:sz w:val="21"/>
        </w:rPr>
        <w:t xml:space="preserve">konserwacji oświetlenia ulicznego, jest z grupy zamówień na Usługi naprawcze i konserwacyjne, których specyfika różni się od robót z grupy </w:t>
      </w:r>
      <w:r w:rsidR="004C7671">
        <w:rPr>
          <w:rFonts w:ascii="Arial" w:hAnsi="Arial" w:cs="Arial"/>
          <w:sz w:val="21"/>
        </w:rPr>
        <w:t>4</w:t>
      </w:r>
      <w:r w:rsidRPr="00340A5C">
        <w:rPr>
          <w:rFonts w:ascii="Arial" w:hAnsi="Arial" w:cs="Arial"/>
          <w:sz w:val="21"/>
        </w:rPr>
        <w:t>5</w:t>
      </w:r>
      <w:r w:rsidR="004C7671">
        <w:rPr>
          <w:rFonts w:ascii="Arial" w:hAnsi="Arial" w:cs="Arial"/>
          <w:sz w:val="21"/>
        </w:rPr>
        <w:t>000000-7</w:t>
      </w:r>
      <w:r w:rsidRPr="00340A5C">
        <w:rPr>
          <w:rFonts w:ascii="Arial" w:hAnsi="Arial" w:cs="Arial"/>
          <w:sz w:val="21"/>
        </w:rPr>
        <w:t xml:space="preserve">  - Roboty Budowlane.</w:t>
      </w:r>
    </w:p>
    <w:p w:rsidR="00340A5C" w:rsidRPr="00340A5C" w:rsidRDefault="00340A5C" w:rsidP="006A5F2A">
      <w:pPr>
        <w:pStyle w:val="Zwykytekst"/>
        <w:spacing w:line="276" w:lineRule="auto"/>
        <w:jc w:val="both"/>
        <w:rPr>
          <w:rFonts w:ascii="Arial" w:hAnsi="Arial" w:cs="Arial"/>
          <w:sz w:val="21"/>
        </w:rPr>
      </w:pPr>
      <w:r w:rsidRPr="00340A5C">
        <w:rPr>
          <w:rFonts w:ascii="Arial" w:hAnsi="Arial" w:cs="Arial"/>
          <w:sz w:val="21"/>
        </w:rPr>
        <w:t xml:space="preserve">W związku z powyższym </w:t>
      </w:r>
      <w:r w:rsidR="00254BF0">
        <w:rPr>
          <w:rFonts w:ascii="Arial" w:hAnsi="Arial" w:cs="Arial"/>
          <w:sz w:val="21"/>
        </w:rPr>
        <w:t>Z</w:t>
      </w:r>
      <w:r w:rsidRPr="00340A5C">
        <w:rPr>
          <w:rFonts w:ascii="Arial" w:hAnsi="Arial" w:cs="Arial"/>
          <w:sz w:val="21"/>
        </w:rPr>
        <w:t>amawiający nie przewiduje uznania jako wystarczające wykazanie się p</w:t>
      </w:r>
      <w:r w:rsidR="007229B1">
        <w:rPr>
          <w:rFonts w:ascii="Arial" w:hAnsi="Arial" w:cs="Arial"/>
          <w:sz w:val="21"/>
        </w:rPr>
        <w:t>rzez Wykonawcę</w:t>
      </w:r>
      <w:r w:rsidR="006A5F2A">
        <w:rPr>
          <w:rFonts w:ascii="Arial" w:hAnsi="Arial" w:cs="Arial"/>
          <w:sz w:val="21"/>
        </w:rPr>
        <w:t xml:space="preserve"> realizacją robót </w:t>
      </w:r>
      <w:r w:rsidRPr="00340A5C">
        <w:rPr>
          <w:rFonts w:ascii="Arial" w:hAnsi="Arial" w:cs="Arial"/>
          <w:sz w:val="21"/>
        </w:rPr>
        <w:t>polegających na budo</w:t>
      </w:r>
      <w:r w:rsidR="00F61B03">
        <w:rPr>
          <w:rFonts w:ascii="Arial" w:hAnsi="Arial" w:cs="Arial"/>
          <w:sz w:val="21"/>
        </w:rPr>
        <w:t>wie linii oświetlenia ulicznego</w:t>
      </w:r>
      <w:r w:rsidR="00254BF0">
        <w:rPr>
          <w:rFonts w:ascii="Arial" w:hAnsi="Arial" w:cs="Arial"/>
          <w:sz w:val="21"/>
        </w:rPr>
        <w:t>.</w:t>
      </w:r>
      <w:r w:rsidR="007229B1">
        <w:rPr>
          <w:rFonts w:ascii="Arial" w:hAnsi="Arial" w:cs="Arial"/>
          <w:sz w:val="21"/>
        </w:rPr>
        <w:t xml:space="preserve"> Warunek udziału w postępowaniu pozostaje bez zmian.</w:t>
      </w:r>
    </w:p>
    <w:p w:rsidR="006A08D4" w:rsidRPr="00340A5C" w:rsidRDefault="006A08D4" w:rsidP="009772D1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1"/>
          <w:szCs w:val="21"/>
          <w:lang w:eastAsia="pl-PL"/>
        </w:rPr>
      </w:pPr>
    </w:p>
    <w:p w:rsidR="00B7409F" w:rsidRDefault="00B7409F" w:rsidP="007A3C9F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A56913" w:rsidRPr="00C320CB" w:rsidRDefault="00092A71" w:rsidP="007A3C9F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320CB">
        <w:rPr>
          <w:rFonts w:ascii="Arial" w:eastAsia="Times New Roman" w:hAnsi="Arial" w:cs="Arial"/>
          <w:sz w:val="21"/>
          <w:szCs w:val="21"/>
          <w:lang w:eastAsia="pl-PL"/>
        </w:rPr>
        <w:t xml:space="preserve">Odpowiedź na pytanie stanowi integralną część SIWZ w/w zamówienia. </w:t>
      </w:r>
    </w:p>
    <w:p w:rsidR="00AA507C" w:rsidRPr="007F50DA" w:rsidRDefault="00AA507C" w:rsidP="007F50DA">
      <w:pPr>
        <w:spacing w:line="276" w:lineRule="auto"/>
        <w:jc w:val="both"/>
        <w:rPr>
          <w:rFonts w:eastAsia="Times New Roman" w:cs="Arial"/>
          <w:color w:val="FF0000"/>
          <w:sz w:val="21"/>
          <w:szCs w:val="21"/>
          <w:lang w:eastAsia="pl-PL"/>
        </w:rPr>
      </w:pPr>
    </w:p>
    <w:sectPr w:rsidR="00AA507C" w:rsidRPr="007F50DA" w:rsidSect="007F50DA">
      <w:pgSz w:w="11906" w:h="16838"/>
      <w:pgMar w:top="1134" w:right="124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0EC" w:rsidRDefault="002600EC" w:rsidP="006A08D4">
      <w:r>
        <w:separator/>
      </w:r>
    </w:p>
  </w:endnote>
  <w:endnote w:type="continuationSeparator" w:id="0">
    <w:p w:rsidR="002600EC" w:rsidRDefault="002600EC" w:rsidP="006A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0EC" w:rsidRDefault="002600EC" w:rsidP="006A08D4">
      <w:r>
        <w:separator/>
      </w:r>
    </w:p>
  </w:footnote>
  <w:footnote w:type="continuationSeparator" w:id="0">
    <w:p w:rsidR="002600EC" w:rsidRDefault="002600EC" w:rsidP="006A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BE660DB"/>
    <w:multiLevelType w:val="hybridMultilevel"/>
    <w:tmpl w:val="6EA2C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A0770"/>
    <w:multiLevelType w:val="hybridMultilevel"/>
    <w:tmpl w:val="9B50CDA0"/>
    <w:lvl w:ilvl="0" w:tplc="E88AB64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D1396"/>
    <w:multiLevelType w:val="hybridMultilevel"/>
    <w:tmpl w:val="11F677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2B817AA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DD1A7A"/>
    <w:multiLevelType w:val="hybridMultilevel"/>
    <w:tmpl w:val="66449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35C9E"/>
    <w:multiLevelType w:val="hybridMultilevel"/>
    <w:tmpl w:val="E042D584"/>
    <w:lvl w:ilvl="0" w:tplc="DDE2E07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86"/>
    <w:rsid w:val="00007D9D"/>
    <w:rsid w:val="000338A1"/>
    <w:rsid w:val="00092A71"/>
    <w:rsid w:val="000B771E"/>
    <w:rsid w:val="00151CC3"/>
    <w:rsid w:val="001A6CF2"/>
    <w:rsid w:val="001D7BCF"/>
    <w:rsid w:val="00243D61"/>
    <w:rsid w:val="0025348F"/>
    <w:rsid w:val="00254BF0"/>
    <w:rsid w:val="002600EC"/>
    <w:rsid w:val="00284D29"/>
    <w:rsid w:val="00293008"/>
    <w:rsid w:val="00340A5C"/>
    <w:rsid w:val="00355D39"/>
    <w:rsid w:val="003B3395"/>
    <w:rsid w:val="003E5F9D"/>
    <w:rsid w:val="00401AE7"/>
    <w:rsid w:val="00455147"/>
    <w:rsid w:val="0045779F"/>
    <w:rsid w:val="004A1C7B"/>
    <w:rsid w:val="004B476E"/>
    <w:rsid w:val="004C4FF1"/>
    <w:rsid w:val="004C7671"/>
    <w:rsid w:val="004E0DA6"/>
    <w:rsid w:val="004F17EB"/>
    <w:rsid w:val="00505B39"/>
    <w:rsid w:val="00530429"/>
    <w:rsid w:val="00533394"/>
    <w:rsid w:val="00551F3D"/>
    <w:rsid w:val="005543EB"/>
    <w:rsid w:val="005948EB"/>
    <w:rsid w:val="005B6578"/>
    <w:rsid w:val="005D13C4"/>
    <w:rsid w:val="006531EA"/>
    <w:rsid w:val="00686DB0"/>
    <w:rsid w:val="00696D6F"/>
    <w:rsid w:val="006A08D4"/>
    <w:rsid w:val="006A5F2A"/>
    <w:rsid w:val="006B2F4A"/>
    <w:rsid w:val="007229B1"/>
    <w:rsid w:val="0078082F"/>
    <w:rsid w:val="007A3C9F"/>
    <w:rsid w:val="007B57EC"/>
    <w:rsid w:val="007E10F8"/>
    <w:rsid w:val="007E5A61"/>
    <w:rsid w:val="007F50DA"/>
    <w:rsid w:val="008F730B"/>
    <w:rsid w:val="009117C2"/>
    <w:rsid w:val="00962464"/>
    <w:rsid w:val="009772D1"/>
    <w:rsid w:val="00986A86"/>
    <w:rsid w:val="009957E8"/>
    <w:rsid w:val="0099684D"/>
    <w:rsid w:val="009C6C89"/>
    <w:rsid w:val="009F5BEE"/>
    <w:rsid w:val="00A24A4C"/>
    <w:rsid w:val="00A56913"/>
    <w:rsid w:val="00A75227"/>
    <w:rsid w:val="00AA507C"/>
    <w:rsid w:val="00AA57F9"/>
    <w:rsid w:val="00AB3C02"/>
    <w:rsid w:val="00B463AF"/>
    <w:rsid w:val="00B7409F"/>
    <w:rsid w:val="00BB5076"/>
    <w:rsid w:val="00BC1125"/>
    <w:rsid w:val="00BE1BBB"/>
    <w:rsid w:val="00C12184"/>
    <w:rsid w:val="00C320CB"/>
    <w:rsid w:val="00CB6DD2"/>
    <w:rsid w:val="00CE0742"/>
    <w:rsid w:val="00D76347"/>
    <w:rsid w:val="00DB72EF"/>
    <w:rsid w:val="00DD5826"/>
    <w:rsid w:val="00DF0CA8"/>
    <w:rsid w:val="00E03AC1"/>
    <w:rsid w:val="00EA3048"/>
    <w:rsid w:val="00ED1A53"/>
    <w:rsid w:val="00ED38DE"/>
    <w:rsid w:val="00F30C7B"/>
    <w:rsid w:val="00F61B03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7BE33-FBFE-49E1-B67D-9664CF02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913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69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56913"/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Standard">
    <w:name w:val="Standard"/>
    <w:rsid w:val="00A569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34">
    <w:name w:val="Font Style34"/>
    <w:rsid w:val="00A56913"/>
    <w:rPr>
      <w:rFonts w:ascii="Arial" w:hAnsi="Arial" w:cs="Arial"/>
      <w:sz w:val="26"/>
      <w:szCs w:val="26"/>
    </w:rPr>
  </w:style>
  <w:style w:type="paragraph" w:styleId="Akapitzlist">
    <w:name w:val="List Paragraph"/>
    <w:basedOn w:val="Normalny"/>
    <w:uiPriority w:val="34"/>
    <w:qFormat/>
    <w:rsid w:val="00A5691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08D4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8D4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08D4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0A5C"/>
    <w:pPr>
      <w:widowControl/>
      <w:suppressAutoHyphens w:val="0"/>
    </w:pPr>
    <w:rPr>
      <w:rFonts w:ascii="Calibri" w:eastAsiaTheme="minorHAnsi" w:hAnsi="Calibri" w:cstheme="minorBidi"/>
      <w:kern w:val="0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0A5C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3E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3EB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Elżbieta Stankiewicz</cp:lastModifiedBy>
  <cp:revision>22</cp:revision>
  <cp:lastPrinted>2020-12-24T09:37:00Z</cp:lastPrinted>
  <dcterms:created xsi:type="dcterms:W3CDTF">2020-12-23T14:02:00Z</dcterms:created>
  <dcterms:modified xsi:type="dcterms:W3CDTF">2020-12-24T09:51:00Z</dcterms:modified>
</cp:coreProperties>
</file>