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ED0C" w14:textId="69DA0E3C" w:rsidR="003F3D02" w:rsidRPr="00884277" w:rsidRDefault="003F3D02" w:rsidP="003F3D02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884277">
        <w:rPr>
          <w:rFonts w:ascii="Arial" w:hAnsi="Arial" w:cs="Arial"/>
          <w:b/>
          <w:b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88427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BC90C87" w14:textId="77777777" w:rsidR="003A12E0" w:rsidRDefault="003A12E0" w:rsidP="003A12E0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91/22 </w:t>
      </w:r>
    </w:p>
    <w:p w14:paraId="4AF26D5C" w14:textId="77777777" w:rsidR="003A12E0" w:rsidRDefault="003A12E0" w:rsidP="003A12E0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Prezydenta Miasta Łomża </w:t>
      </w:r>
    </w:p>
    <w:p w14:paraId="515A45DA" w14:textId="77777777" w:rsidR="003A12E0" w:rsidRDefault="003A12E0" w:rsidP="003A12E0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22 marca 2022 r. </w:t>
      </w:r>
    </w:p>
    <w:p w14:paraId="1A7522DB" w14:textId="77777777" w:rsidR="003F3D02" w:rsidRDefault="003F3D02" w:rsidP="003F3D02">
      <w:pPr>
        <w:pStyle w:val="nagwkimidzyakapitamibezspisutreci"/>
        <w:rPr>
          <w:rFonts w:ascii="Arial" w:hAnsi="Arial" w:cs="Arial"/>
        </w:rPr>
      </w:pPr>
    </w:p>
    <w:p w14:paraId="3F3D120F" w14:textId="42F70B31" w:rsidR="00897674" w:rsidRPr="003F3D02" w:rsidRDefault="00897674" w:rsidP="0037194B">
      <w:pPr>
        <w:pStyle w:val="nagwkimidzyakapitamibezspisutreci"/>
        <w:jc w:val="center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PROCEDURA OBSŁUGI INTERESANTÓW ZE SZCZEGÓLNYMI POTRZEBAMI PRZEZ </w:t>
      </w:r>
      <w:r w:rsidR="00516D42" w:rsidRPr="003F3D02">
        <w:rPr>
          <w:rFonts w:ascii="Arial" w:hAnsi="Arial" w:cs="Arial"/>
        </w:rPr>
        <w:t>POCZTĘ ELEKTRONICZNĄ</w:t>
      </w:r>
    </w:p>
    <w:p w14:paraId="24EA8DB6" w14:textId="77777777" w:rsidR="00897674" w:rsidRPr="003F3D02" w:rsidRDefault="00897674" w:rsidP="0037194B">
      <w:pPr>
        <w:pStyle w:val="nagwkimidzyakapitamibezspisutreci"/>
        <w:rPr>
          <w:rFonts w:ascii="Arial" w:hAnsi="Arial" w:cs="Arial"/>
        </w:rPr>
      </w:pPr>
    </w:p>
    <w:p w14:paraId="554B44CD" w14:textId="77777777" w:rsidR="00897674" w:rsidRPr="003F3D02" w:rsidRDefault="00897674" w:rsidP="0037194B">
      <w:pPr>
        <w:pStyle w:val="nagwkimidzyakapitamibezspisutreci"/>
        <w:jc w:val="center"/>
        <w:rPr>
          <w:rFonts w:ascii="Arial" w:hAnsi="Arial" w:cs="Arial"/>
        </w:rPr>
      </w:pPr>
      <w:r w:rsidRPr="003F3D02">
        <w:rPr>
          <w:rFonts w:ascii="Arial" w:hAnsi="Arial" w:cs="Arial"/>
        </w:rPr>
        <w:t>§ 1. WSTĘP</w:t>
      </w:r>
    </w:p>
    <w:p w14:paraId="439B4377" w14:textId="375A4F1C" w:rsidR="00897674" w:rsidRPr="003F3D02" w:rsidRDefault="00897674" w:rsidP="0037194B">
      <w:pPr>
        <w:pStyle w:val="nagwkimidzyakapitamibezspisutreci"/>
        <w:numPr>
          <w:ilvl w:val="0"/>
          <w:numId w:val="1"/>
        </w:numPr>
        <w:ind w:left="426"/>
        <w:rPr>
          <w:rFonts w:ascii="Arial" w:hAnsi="Arial" w:cs="Arial"/>
          <w:b w:val="0"/>
          <w:bCs w:val="0"/>
          <w:color w:val="000000" w:themeColor="text1"/>
        </w:rPr>
      </w:pPr>
      <w:r w:rsidRPr="003F3D02">
        <w:rPr>
          <w:rFonts w:ascii="Arial" w:hAnsi="Arial" w:cs="Arial"/>
          <w:b w:val="0"/>
          <w:bCs w:val="0"/>
        </w:rPr>
        <w:t xml:space="preserve">Procedura określa </w:t>
      </w: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standardy komunikacji </w:t>
      </w:r>
      <w:r w:rsidR="00516D42" w:rsidRPr="003F3D02">
        <w:rPr>
          <w:rFonts w:ascii="Arial" w:hAnsi="Arial" w:cs="Arial"/>
          <w:b w:val="0"/>
          <w:bCs w:val="0"/>
          <w:color w:val="000000" w:themeColor="text1"/>
        </w:rPr>
        <w:t>poprzez pocztę elektroniczną</w:t>
      </w:r>
      <w:r w:rsidR="00C124B6" w:rsidRPr="003F3D02">
        <w:rPr>
          <w:rFonts w:ascii="Arial" w:hAnsi="Arial" w:cs="Arial"/>
          <w:b w:val="0"/>
          <w:bCs w:val="0"/>
          <w:color w:val="000000" w:themeColor="text1"/>
        </w:rPr>
        <w:t xml:space="preserve"> i sposób postępowania</w:t>
      </w:r>
      <w:r w:rsidR="00EA5E4A" w:rsidRPr="003F3D02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pracowników </w:t>
      </w:r>
      <w:r w:rsidR="0031640A" w:rsidRPr="003F3D02">
        <w:rPr>
          <w:rFonts w:ascii="Arial" w:hAnsi="Arial" w:cs="Arial"/>
          <w:b w:val="0"/>
          <w:bCs w:val="0"/>
          <w:color w:val="000000" w:themeColor="text1"/>
        </w:rPr>
        <w:t>Urzędu Miejskiego w Łomży</w:t>
      </w:r>
      <w:r w:rsidR="003F3D02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z </w:t>
      </w:r>
      <w:r w:rsidR="005D2FAC" w:rsidRPr="003F3D02">
        <w:rPr>
          <w:rFonts w:ascii="Arial" w:hAnsi="Arial" w:cs="Arial"/>
          <w:b w:val="0"/>
          <w:bCs w:val="0"/>
          <w:color w:val="000000" w:themeColor="text1"/>
        </w:rPr>
        <w:t>osobami ze szczególnymi potrzebami, w tym z osobami z</w:t>
      </w:r>
      <w:r w:rsidR="00A16F70" w:rsidRPr="003F3D02">
        <w:rPr>
          <w:rFonts w:ascii="Arial" w:hAnsi="Arial" w:cs="Arial"/>
          <w:b w:val="0"/>
          <w:bCs w:val="0"/>
          <w:color w:val="000000" w:themeColor="text1"/>
        </w:rPr>
        <w:t> </w:t>
      </w:r>
      <w:r w:rsidR="005D2FAC" w:rsidRPr="003F3D02">
        <w:rPr>
          <w:rFonts w:ascii="Arial" w:hAnsi="Arial" w:cs="Arial"/>
          <w:b w:val="0"/>
          <w:bCs w:val="0"/>
          <w:color w:val="000000" w:themeColor="text1"/>
        </w:rPr>
        <w:t xml:space="preserve">niepełnoprawnością. </w:t>
      </w:r>
    </w:p>
    <w:p w14:paraId="2DC03375" w14:textId="2C74B26E" w:rsidR="001626DF" w:rsidRDefault="0031640A" w:rsidP="0037194B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3F3D02">
        <w:rPr>
          <w:rFonts w:ascii="Arial" w:hAnsi="Arial" w:cs="Arial"/>
          <w:color w:val="000000" w:themeColor="text1"/>
          <w:sz w:val="24"/>
          <w:szCs w:val="24"/>
        </w:rPr>
        <w:t>Urząd Miejski w Łomży</w:t>
      </w:r>
      <w:r w:rsidR="003F3D02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3D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6DF" w:rsidRPr="003F3D02">
        <w:rPr>
          <w:rFonts w:ascii="Arial" w:hAnsi="Arial" w:cs="Arial"/>
          <w:color w:val="000000" w:themeColor="text1"/>
          <w:sz w:val="24"/>
          <w:szCs w:val="24"/>
        </w:rPr>
        <w:t>zwany dalej Urzędem</w:t>
      </w:r>
      <w:r w:rsidR="003F3D02">
        <w:rPr>
          <w:rFonts w:ascii="Arial" w:hAnsi="Arial" w:cs="Arial"/>
          <w:color w:val="000000" w:themeColor="text1"/>
          <w:sz w:val="24"/>
          <w:szCs w:val="24"/>
        </w:rPr>
        <w:t>,</w:t>
      </w:r>
      <w:r w:rsidR="001626DF" w:rsidRPr="003F3D02">
        <w:rPr>
          <w:rFonts w:ascii="Arial" w:hAnsi="Arial" w:cs="Arial"/>
          <w:color w:val="000000" w:themeColor="text1"/>
          <w:sz w:val="24"/>
          <w:szCs w:val="24"/>
        </w:rPr>
        <w:t xml:space="preserve"> zapewnia obsługę </w:t>
      </w:r>
      <w:r w:rsidRPr="003F3D02">
        <w:rPr>
          <w:rFonts w:ascii="Arial" w:hAnsi="Arial" w:cs="Arial"/>
          <w:color w:val="000000" w:themeColor="text1"/>
          <w:sz w:val="24"/>
          <w:szCs w:val="24"/>
        </w:rPr>
        <w:t>osób ze</w:t>
      </w:r>
      <w:r w:rsidR="0029263D" w:rsidRPr="003F3D0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3F3D02">
        <w:rPr>
          <w:rFonts w:ascii="Arial" w:hAnsi="Arial" w:cs="Arial"/>
          <w:color w:val="000000" w:themeColor="text1"/>
          <w:sz w:val="24"/>
          <w:szCs w:val="24"/>
        </w:rPr>
        <w:t>szczególnymi potrzebami</w:t>
      </w:r>
      <w:r w:rsidR="003F3D02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3D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6DF" w:rsidRPr="003F3D02">
        <w:rPr>
          <w:rFonts w:ascii="Arial" w:hAnsi="Arial" w:cs="Arial"/>
          <w:color w:val="000000" w:themeColor="text1"/>
          <w:sz w:val="24"/>
          <w:szCs w:val="24"/>
        </w:rPr>
        <w:t>w tym osób z niepełnosprawnościami</w:t>
      </w:r>
      <w:r w:rsidR="001626DF" w:rsidRPr="003F3D02">
        <w:rPr>
          <w:rFonts w:ascii="Arial" w:hAnsi="Arial" w:cs="Arial"/>
          <w:sz w:val="24"/>
          <w:szCs w:val="24"/>
        </w:rPr>
        <w:t xml:space="preserve">. </w:t>
      </w:r>
    </w:p>
    <w:p w14:paraId="13EDF22B" w14:textId="77777777" w:rsidR="00D10D22" w:rsidRPr="00D10D22" w:rsidRDefault="00D10D22" w:rsidP="003719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82EDFD" w14:textId="77777777" w:rsidR="00C124B6" w:rsidRPr="003F3D02" w:rsidRDefault="00C124B6" w:rsidP="0037194B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r w:rsidRPr="003F3D02">
        <w:rPr>
          <w:rFonts w:ascii="Arial" w:hAnsi="Arial" w:cs="Arial"/>
          <w:b/>
          <w:bCs/>
          <w:sz w:val="24"/>
          <w:szCs w:val="24"/>
        </w:rPr>
        <w:t>§ 2. POSTANOWIENIA OGÓLNE</w:t>
      </w:r>
    </w:p>
    <w:p w14:paraId="56F0DE9F" w14:textId="58700243" w:rsidR="00BB313D" w:rsidRPr="003F3D02" w:rsidRDefault="00BB313D" w:rsidP="0037194B">
      <w:pPr>
        <w:pStyle w:val="nagwkimidzyakapitamibezspisutreci"/>
        <w:numPr>
          <w:ilvl w:val="0"/>
          <w:numId w:val="2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>Celem procedury jest wdrożenie standardów i możliwości komunikacji poprzez pocztę</w:t>
      </w:r>
      <w:r w:rsidR="00551520" w:rsidRPr="003F3D02">
        <w:rPr>
          <w:rFonts w:ascii="Arial" w:hAnsi="Arial" w:cs="Arial"/>
          <w:b w:val="0"/>
          <w:bCs w:val="0"/>
        </w:rPr>
        <w:t> </w:t>
      </w:r>
      <w:r w:rsidRPr="003F3D02">
        <w:rPr>
          <w:rFonts w:ascii="Arial" w:hAnsi="Arial" w:cs="Arial"/>
          <w:b w:val="0"/>
          <w:bCs w:val="0"/>
        </w:rPr>
        <w:t>elektroniczną dla osób ze szczególnymi potrzebami, w tym osób</w:t>
      </w:r>
      <w:r w:rsidR="00551520" w:rsidRPr="003F3D02">
        <w:rPr>
          <w:rFonts w:ascii="Arial" w:hAnsi="Arial" w:cs="Arial"/>
          <w:b w:val="0"/>
          <w:bCs w:val="0"/>
        </w:rPr>
        <w:t xml:space="preserve"> </w:t>
      </w:r>
      <w:r w:rsidRPr="003F3D02">
        <w:rPr>
          <w:rFonts w:ascii="Arial" w:hAnsi="Arial" w:cs="Arial"/>
          <w:b w:val="0"/>
          <w:bCs w:val="0"/>
        </w:rPr>
        <w:t>z</w:t>
      </w:r>
      <w:r w:rsidR="00551520" w:rsidRPr="003F3D02">
        <w:rPr>
          <w:rFonts w:ascii="Arial" w:hAnsi="Arial" w:cs="Arial"/>
          <w:b w:val="0"/>
          <w:bCs w:val="0"/>
        </w:rPr>
        <w:t> </w:t>
      </w:r>
      <w:r w:rsidRPr="003F3D02">
        <w:rPr>
          <w:rFonts w:ascii="Arial" w:hAnsi="Arial" w:cs="Arial"/>
          <w:b w:val="0"/>
          <w:bCs w:val="0"/>
        </w:rPr>
        <w:t>niepełnosprawnością.</w:t>
      </w:r>
    </w:p>
    <w:p w14:paraId="71996030" w14:textId="77777777" w:rsidR="001626DF" w:rsidRPr="003F3D02" w:rsidRDefault="001626DF" w:rsidP="0037194B">
      <w:pPr>
        <w:pStyle w:val="nagwkimidzyakapitamibezspisutreci"/>
        <w:numPr>
          <w:ilvl w:val="0"/>
          <w:numId w:val="2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>Procedura określa zasady postępowania pracowników Urzędu w przypadku kontaktu</w:t>
      </w:r>
      <w:r w:rsidR="00551520" w:rsidRPr="003F3D02">
        <w:rPr>
          <w:rFonts w:ascii="Arial" w:hAnsi="Arial" w:cs="Arial"/>
          <w:b w:val="0"/>
          <w:bCs w:val="0"/>
        </w:rPr>
        <w:t xml:space="preserve"> </w:t>
      </w:r>
      <w:r w:rsidRPr="003F3D02">
        <w:rPr>
          <w:rFonts w:ascii="Arial" w:hAnsi="Arial" w:cs="Arial"/>
          <w:b w:val="0"/>
          <w:bCs w:val="0"/>
        </w:rPr>
        <w:t>z</w:t>
      </w:r>
      <w:r w:rsidR="00551520" w:rsidRPr="003F3D02">
        <w:rPr>
          <w:rFonts w:ascii="Arial" w:hAnsi="Arial" w:cs="Arial"/>
          <w:b w:val="0"/>
          <w:bCs w:val="0"/>
        </w:rPr>
        <w:t> </w:t>
      </w:r>
      <w:r w:rsidRPr="003F3D02">
        <w:rPr>
          <w:rFonts w:ascii="Arial" w:hAnsi="Arial" w:cs="Arial"/>
          <w:b w:val="0"/>
          <w:bCs w:val="0"/>
        </w:rPr>
        <w:t>osobami z różnymi rodzajami niepełnosprawności.</w:t>
      </w:r>
    </w:p>
    <w:p w14:paraId="240BF6E4" w14:textId="4FFDD2E9" w:rsidR="00BB313D" w:rsidRPr="00D10D22" w:rsidRDefault="00BB313D" w:rsidP="0037194B">
      <w:pPr>
        <w:pStyle w:val="nagwkimidzyakapitamibezspisutreci"/>
        <w:numPr>
          <w:ilvl w:val="0"/>
          <w:numId w:val="2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Procedura zostanie zamieszczona </w:t>
      </w:r>
      <w:r w:rsidR="00D10D22" w:rsidRPr="00D10D22">
        <w:rPr>
          <w:rFonts w:ascii="Arial" w:hAnsi="Arial" w:cs="Arial"/>
          <w:b w:val="0"/>
          <w:bCs w:val="0"/>
        </w:rPr>
        <w:t xml:space="preserve">w Biuletynie Informacji Publicznej Urzędu na stronie </w:t>
      </w:r>
      <w:hyperlink r:id="rId5" w:history="1">
        <w:r w:rsidR="00D10D22" w:rsidRPr="00D10D22">
          <w:rPr>
            <w:rStyle w:val="Hipercze"/>
            <w:rFonts w:ascii="Arial" w:hAnsi="Arial" w:cs="Arial"/>
            <w:b w:val="0"/>
            <w:bCs w:val="0"/>
          </w:rPr>
          <w:t>http://www.lomza.pl/bip/</w:t>
        </w:r>
      </w:hyperlink>
      <w:r w:rsidR="00D10D22" w:rsidRPr="00D10D22">
        <w:rPr>
          <w:rFonts w:ascii="Arial" w:hAnsi="Arial" w:cs="Arial"/>
          <w:b w:val="0"/>
          <w:bCs w:val="0"/>
          <w:color w:val="FF0000"/>
        </w:rPr>
        <w:t xml:space="preserve"> </w:t>
      </w:r>
      <w:r w:rsidR="00D10D22" w:rsidRPr="00D10D22">
        <w:rPr>
          <w:rFonts w:ascii="Arial" w:hAnsi="Arial" w:cs="Arial"/>
          <w:b w:val="0"/>
          <w:bCs w:val="0"/>
        </w:rPr>
        <w:t>w zakładce „Deklaracja dostępności”</w:t>
      </w:r>
      <w:r w:rsidR="00D10D22">
        <w:rPr>
          <w:rFonts w:ascii="Arial" w:hAnsi="Arial" w:cs="Arial"/>
          <w:b w:val="0"/>
          <w:bCs w:val="0"/>
        </w:rPr>
        <w:t xml:space="preserve"> </w:t>
      </w:r>
      <w:r w:rsidRPr="00D10D22">
        <w:rPr>
          <w:rFonts w:ascii="Arial" w:hAnsi="Arial" w:cs="Arial"/>
          <w:b w:val="0"/>
          <w:bCs w:val="0"/>
          <w:color w:val="000000" w:themeColor="text1"/>
        </w:rPr>
        <w:t>w</w:t>
      </w:r>
      <w:r w:rsidR="008E021C" w:rsidRPr="00D10D22">
        <w:rPr>
          <w:rFonts w:ascii="Arial" w:hAnsi="Arial" w:cs="Arial"/>
          <w:b w:val="0"/>
          <w:bCs w:val="0"/>
          <w:color w:val="000000" w:themeColor="text1"/>
        </w:rPr>
        <w:t> </w:t>
      </w:r>
      <w:r w:rsidRPr="00D10D22">
        <w:rPr>
          <w:rFonts w:ascii="Arial" w:hAnsi="Arial" w:cs="Arial"/>
          <w:b w:val="0"/>
          <w:bCs w:val="0"/>
          <w:color w:val="000000" w:themeColor="text1"/>
        </w:rPr>
        <w:t>formie dostępnego dokumentu.</w:t>
      </w:r>
    </w:p>
    <w:p w14:paraId="7A0B6091" w14:textId="77777777" w:rsidR="001B05A7" w:rsidRPr="003F3D02" w:rsidRDefault="001B05A7" w:rsidP="0037194B">
      <w:pPr>
        <w:pStyle w:val="nagwkimidzyakapitamibezspisutreci"/>
        <w:jc w:val="center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§ </w:t>
      </w:r>
      <w:r w:rsidR="00EF157D" w:rsidRPr="003F3D02">
        <w:rPr>
          <w:rFonts w:ascii="Arial" w:hAnsi="Arial" w:cs="Arial"/>
        </w:rPr>
        <w:t>3</w:t>
      </w:r>
      <w:r w:rsidRPr="003F3D02">
        <w:rPr>
          <w:rFonts w:ascii="Arial" w:hAnsi="Arial" w:cs="Arial"/>
        </w:rPr>
        <w:t xml:space="preserve">. OBSŁUGA </w:t>
      </w:r>
      <w:r w:rsidR="00BB313D" w:rsidRPr="003F3D02">
        <w:rPr>
          <w:rFonts w:ascii="Arial" w:hAnsi="Arial" w:cs="Arial"/>
        </w:rPr>
        <w:t xml:space="preserve">ELEKTRONICZNA </w:t>
      </w:r>
    </w:p>
    <w:p w14:paraId="21848F6B" w14:textId="77777777" w:rsidR="001B05A7" w:rsidRPr="003F3D02" w:rsidRDefault="001B05A7" w:rsidP="0037194B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Wprowadza się obsługę </w:t>
      </w:r>
      <w:r w:rsidR="00BB313D" w:rsidRPr="003F3D02">
        <w:rPr>
          <w:rFonts w:ascii="Arial" w:hAnsi="Arial" w:cs="Arial"/>
          <w:b w:val="0"/>
          <w:bCs w:val="0"/>
        </w:rPr>
        <w:t xml:space="preserve">poprzez </w:t>
      </w:r>
      <w:bookmarkStart w:id="0" w:name="_Hlk93497697"/>
      <w:r w:rsidR="00BB313D" w:rsidRPr="003F3D02">
        <w:rPr>
          <w:rFonts w:ascii="Arial" w:hAnsi="Arial" w:cs="Arial"/>
          <w:b w:val="0"/>
          <w:bCs w:val="0"/>
        </w:rPr>
        <w:t xml:space="preserve">pocztę elektroniczną </w:t>
      </w:r>
      <w:bookmarkEnd w:id="0"/>
      <w:r w:rsidRPr="003F3D02">
        <w:rPr>
          <w:rFonts w:ascii="Arial" w:hAnsi="Arial" w:cs="Arial"/>
          <w:b w:val="0"/>
          <w:bCs w:val="0"/>
        </w:rPr>
        <w:t>interesantów ze szczególnym uwzględnieniem osób z niepełnosprawnościami.</w:t>
      </w:r>
    </w:p>
    <w:p w14:paraId="757EAF58" w14:textId="17A68A1E" w:rsidR="001B05A7" w:rsidRPr="003F3D02" w:rsidRDefault="001B05A7" w:rsidP="0037194B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  <w:b w:val="0"/>
          <w:bCs w:val="0"/>
          <w:iCs/>
        </w:rPr>
      </w:pPr>
      <w:r w:rsidRPr="003F3D02">
        <w:rPr>
          <w:rFonts w:ascii="Arial" w:hAnsi="Arial" w:cs="Arial"/>
          <w:b w:val="0"/>
          <w:bCs w:val="0"/>
        </w:rPr>
        <w:t xml:space="preserve">Ustala się listę spraw urzędowych możliwych do realizacji poprzez </w:t>
      </w:r>
      <w:r w:rsidR="00BB313D" w:rsidRPr="003F3D02">
        <w:rPr>
          <w:rFonts w:ascii="Arial" w:hAnsi="Arial" w:cs="Arial"/>
          <w:b w:val="0"/>
          <w:bCs w:val="0"/>
        </w:rPr>
        <w:t>pocztę elektroniczną</w:t>
      </w:r>
      <w:r w:rsidRPr="003F3D02">
        <w:rPr>
          <w:rFonts w:ascii="Arial" w:hAnsi="Arial" w:cs="Arial"/>
          <w:b w:val="0"/>
          <w:bCs w:val="0"/>
        </w:rPr>
        <w:t xml:space="preserve">. Lista spraw zostanie upubliczniona na stronie </w:t>
      </w:r>
      <w:r w:rsidR="009C3CEB" w:rsidRPr="003F3D02">
        <w:rPr>
          <w:rFonts w:ascii="Arial" w:hAnsi="Arial" w:cs="Arial"/>
          <w:b w:val="0"/>
          <w:bCs w:val="0"/>
        </w:rPr>
        <w:t xml:space="preserve">internetowej: </w:t>
      </w:r>
      <w:hyperlink r:id="rId6" w:history="1">
        <w:r w:rsidR="00F07161" w:rsidRPr="003F3D02">
          <w:rPr>
            <w:rStyle w:val="Hipercze"/>
            <w:rFonts w:ascii="Arial" w:hAnsi="Arial" w:cs="Arial"/>
            <w:b w:val="0"/>
            <w:bCs w:val="0"/>
            <w:iCs/>
          </w:rPr>
          <w:t>www.lomza.pl</w:t>
        </w:r>
      </w:hyperlink>
      <w:r w:rsidR="00F07161" w:rsidRPr="003F3D02">
        <w:rPr>
          <w:rFonts w:ascii="Arial" w:hAnsi="Arial" w:cs="Arial"/>
          <w:b w:val="0"/>
          <w:bCs w:val="0"/>
          <w:iCs/>
        </w:rPr>
        <w:t xml:space="preserve"> .</w:t>
      </w:r>
    </w:p>
    <w:p w14:paraId="1819BB02" w14:textId="02FBA711" w:rsidR="001B05A7" w:rsidRPr="003F3D02" w:rsidRDefault="001A1725" w:rsidP="0037194B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F15849">
        <w:rPr>
          <w:rFonts w:ascii="Arial" w:hAnsi="Arial" w:cs="Arial"/>
          <w:b w:val="0"/>
          <w:bCs w:val="0"/>
        </w:rPr>
        <w:t xml:space="preserve"> każdej merytorycznej komórce organizacyjnej Urzędu </w:t>
      </w:r>
      <w:r>
        <w:rPr>
          <w:rFonts w:ascii="Arial" w:hAnsi="Arial" w:cs="Arial"/>
          <w:b w:val="0"/>
          <w:bCs w:val="0"/>
        </w:rPr>
        <w:t xml:space="preserve">wyznacza </w:t>
      </w:r>
      <w:r w:rsidRPr="003F3D02">
        <w:rPr>
          <w:rFonts w:ascii="Arial" w:hAnsi="Arial" w:cs="Arial"/>
          <w:b w:val="0"/>
          <w:bCs w:val="0"/>
        </w:rPr>
        <w:t xml:space="preserve">się </w:t>
      </w:r>
      <w:r w:rsidR="00F15849">
        <w:rPr>
          <w:rFonts w:ascii="Arial" w:hAnsi="Arial" w:cs="Arial"/>
          <w:b w:val="0"/>
          <w:bCs w:val="0"/>
        </w:rPr>
        <w:t>pracowników</w:t>
      </w:r>
      <w:r w:rsidR="001B05A7" w:rsidRPr="003F3D02">
        <w:rPr>
          <w:rFonts w:ascii="Arial" w:hAnsi="Arial" w:cs="Arial"/>
          <w:b w:val="0"/>
          <w:bCs w:val="0"/>
        </w:rPr>
        <w:t xml:space="preserve"> do obsługi </w:t>
      </w:r>
      <w:r w:rsidR="00BB313D" w:rsidRPr="003F3D02">
        <w:rPr>
          <w:rFonts w:ascii="Arial" w:hAnsi="Arial" w:cs="Arial"/>
          <w:b w:val="0"/>
          <w:bCs w:val="0"/>
        </w:rPr>
        <w:t xml:space="preserve">poprzez pocztę elektroniczną </w:t>
      </w:r>
      <w:r w:rsidR="001B05A7" w:rsidRPr="003F3D02">
        <w:rPr>
          <w:rFonts w:ascii="Arial" w:hAnsi="Arial" w:cs="Arial"/>
          <w:b w:val="0"/>
          <w:bCs w:val="0"/>
        </w:rPr>
        <w:t>interesantów ze</w:t>
      </w:r>
      <w:r w:rsidR="00F07161" w:rsidRPr="003F3D02">
        <w:rPr>
          <w:rFonts w:ascii="Arial" w:hAnsi="Arial" w:cs="Arial"/>
          <w:b w:val="0"/>
          <w:bCs w:val="0"/>
        </w:rPr>
        <w:t> </w:t>
      </w:r>
      <w:r w:rsidR="001B05A7" w:rsidRPr="003F3D02">
        <w:rPr>
          <w:rFonts w:ascii="Arial" w:hAnsi="Arial" w:cs="Arial"/>
          <w:b w:val="0"/>
          <w:bCs w:val="0"/>
        </w:rPr>
        <w:t xml:space="preserve">szczególnym uwzględnieniem osób z niepełnoprawnościami. </w:t>
      </w:r>
    </w:p>
    <w:p w14:paraId="4D04F014" w14:textId="7FC303AD" w:rsidR="009C3CEB" w:rsidRPr="003F3D02" w:rsidRDefault="009C3CEB" w:rsidP="0037194B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>Wprowadza się standard obsługi osób z niepełnosprawnością</w:t>
      </w:r>
      <w:r w:rsidR="001A1725">
        <w:rPr>
          <w:rFonts w:ascii="Arial" w:hAnsi="Arial" w:cs="Arial"/>
          <w:b w:val="0"/>
          <w:bCs w:val="0"/>
        </w:rPr>
        <w:t xml:space="preserve"> zgodnie z</w:t>
      </w:r>
      <w:r w:rsidRPr="003F3D02">
        <w:rPr>
          <w:rFonts w:ascii="Arial" w:hAnsi="Arial" w:cs="Arial"/>
          <w:b w:val="0"/>
          <w:bCs w:val="0"/>
        </w:rPr>
        <w:t xml:space="preserve"> </w:t>
      </w:r>
      <w:r w:rsidR="001A1725">
        <w:rPr>
          <w:rFonts w:ascii="Arial" w:hAnsi="Arial" w:cs="Arial"/>
          <w:b w:val="0"/>
          <w:bCs w:val="0"/>
        </w:rPr>
        <w:t xml:space="preserve">zapisem w </w:t>
      </w:r>
      <w:r w:rsidR="001A1725" w:rsidRPr="001A1725">
        <w:rPr>
          <w:rFonts w:ascii="Arial" w:hAnsi="Arial" w:cs="Arial"/>
          <w:b w:val="0"/>
          <w:bCs w:val="0"/>
        </w:rPr>
        <w:t>§ 4</w:t>
      </w:r>
      <w:r w:rsidRPr="003F3D02">
        <w:rPr>
          <w:rFonts w:ascii="Arial" w:hAnsi="Arial" w:cs="Arial"/>
          <w:b w:val="0"/>
          <w:bCs w:val="0"/>
        </w:rPr>
        <w:t xml:space="preserve"> niniejszej procedury. </w:t>
      </w:r>
    </w:p>
    <w:p w14:paraId="517B1923" w14:textId="7BBC511F" w:rsidR="00041076" w:rsidRPr="0037194B" w:rsidRDefault="001A1725" w:rsidP="0037194B">
      <w:pPr>
        <w:pStyle w:val="nagwkimidzyakapitamibezspisutreci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Pracownicy wyznaczeni</w:t>
      </w:r>
      <w:r w:rsidR="009C3CEB" w:rsidRPr="003F3D02">
        <w:rPr>
          <w:rFonts w:ascii="Arial" w:hAnsi="Arial" w:cs="Arial"/>
          <w:b w:val="0"/>
          <w:bCs w:val="0"/>
        </w:rPr>
        <w:t xml:space="preserve"> do obsługi </w:t>
      </w:r>
      <w:r w:rsidR="00BB313D" w:rsidRPr="003F3D02">
        <w:rPr>
          <w:rFonts w:ascii="Arial" w:hAnsi="Arial" w:cs="Arial"/>
          <w:b w:val="0"/>
          <w:bCs w:val="0"/>
        </w:rPr>
        <w:t>poprzez pocztę elektroniczną</w:t>
      </w:r>
      <w:r w:rsidR="009C3CEB" w:rsidRPr="003F3D02">
        <w:rPr>
          <w:rFonts w:ascii="Arial" w:hAnsi="Arial" w:cs="Arial"/>
          <w:b w:val="0"/>
          <w:bCs w:val="0"/>
        </w:rPr>
        <w:t xml:space="preserve"> interesantów ze szczególnym uwzględnieniem osób z niepełnoprawnościami mają obowiązek zapoznania</w:t>
      </w:r>
      <w:r w:rsidR="00B55A8E" w:rsidRPr="003F3D02">
        <w:rPr>
          <w:rFonts w:ascii="Arial" w:hAnsi="Arial" w:cs="Arial"/>
          <w:b w:val="0"/>
          <w:bCs w:val="0"/>
        </w:rPr>
        <w:t xml:space="preserve"> </w:t>
      </w:r>
      <w:r w:rsidR="009C3CEB" w:rsidRPr="003F3D02">
        <w:rPr>
          <w:rFonts w:ascii="Arial" w:hAnsi="Arial" w:cs="Arial"/>
          <w:b w:val="0"/>
          <w:bCs w:val="0"/>
        </w:rPr>
        <w:t xml:space="preserve">się z </w:t>
      </w:r>
      <w:r>
        <w:rPr>
          <w:rFonts w:ascii="Arial" w:hAnsi="Arial" w:cs="Arial"/>
          <w:b w:val="0"/>
          <w:bCs w:val="0"/>
        </w:rPr>
        <w:t>niniejszą</w:t>
      </w:r>
      <w:r w:rsidR="006B71FA" w:rsidRPr="003F3D02">
        <w:rPr>
          <w:rFonts w:ascii="Arial" w:hAnsi="Arial" w:cs="Arial"/>
          <w:b w:val="0"/>
          <w:bCs w:val="0"/>
        </w:rPr>
        <w:t xml:space="preserve"> procedurą</w:t>
      </w:r>
      <w:r w:rsidR="004C1C7C" w:rsidRPr="003F3D02">
        <w:rPr>
          <w:rFonts w:ascii="Arial" w:hAnsi="Arial" w:cs="Arial"/>
          <w:b w:val="0"/>
          <w:bCs w:val="0"/>
        </w:rPr>
        <w:t>.</w:t>
      </w:r>
    </w:p>
    <w:p w14:paraId="028113F7" w14:textId="77777777" w:rsidR="0037194B" w:rsidRPr="003F3D02" w:rsidRDefault="0037194B" w:rsidP="0037194B">
      <w:pPr>
        <w:pStyle w:val="nagwkimidzyakapitamibezspisutreci"/>
        <w:ind w:left="66"/>
        <w:rPr>
          <w:rFonts w:ascii="Arial" w:hAnsi="Arial" w:cs="Arial"/>
        </w:rPr>
      </w:pPr>
    </w:p>
    <w:p w14:paraId="7A8046CD" w14:textId="77777777" w:rsidR="00041076" w:rsidRPr="003F3D02" w:rsidRDefault="00041076" w:rsidP="0037194B">
      <w:pPr>
        <w:pStyle w:val="nagwkimidzyakapitamibezspisutreci"/>
        <w:jc w:val="center"/>
        <w:rPr>
          <w:rFonts w:ascii="Arial" w:hAnsi="Arial" w:cs="Arial"/>
        </w:rPr>
      </w:pPr>
      <w:r w:rsidRPr="003F3D02">
        <w:rPr>
          <w:rFonts w:ascii="Arial" w:hAnsi="Arial" w:cs="Arial"/>
        </w:rPr>
        <w:lastRenderedPageBreak/>
        <w:t xml:space="preserve">§ </w:t>
      </w:r>
      <w:r w:rsidR="00EF157D" w:rsidRPr="003F3D02">
        <w:rPr>
          <w:rFonts w:ascii="Arial" w:hAnsi="Arial" w:cs="Arial"/>
        </w:rPr>
        <w:t>4</w:t>
      </w:r>
      <w:r w:rsidRPr="003F3D02">
        <w:rPr>
          <w:rFonts w:ascii="Arial" w:hAnsi="Arial" w:cs="Arial"/>
        </w:rPr>
        <w:t xml:space="preserve">. STANDARDY OBSŁUGI </w:t>
      </w:r>
      <w:r w:rsidR="00DB19E8" w:rsidRPr="003F3D02">
        <w:rPr>
          <w:rFonts w:ascii="Arial" w:hAnsi="Arial" w:cs="Arial"/>
        </w:rPr>
        <w:t xml:space="preserve"> POPRZEZ POCZTĘ ELEKT</w:t>
      </w:r>
      <w:r w:rsidR="00BB313D" w:rsidRPr="003F3D02">
        <w:rPr>
          <w:rFonts w:ascii="Arial" w:hAnsi="Arial" w:cs="Arial"/>
        </w:rPr>
        <w:t>R</w:t>
      </w:r>
      <w:r w:rsidR="00DB19E8" w:rsidRPr="003F3D02">
        <w:rPr>
          <w:rFonts w:ascii="Arial" w:hAnsi="Arial" w:cs="Arial"/>
        </w:rPr>
        <w:t>O</w:t>
      </w:r>
      <w:r w:rsidR="00BB313D" w:rsidRPr="003F3D02">
        <w:rPr>
          <w:rFonts w:ascii="Arial" w:hAnsi="Arial" w:cs="Arial"/>
        </w:rPr>
        <w:t>NICZNĄ</w:t>
      </w:r>
    </w:p>
    <w:p w14:paraId="262926AD" w14:textId="77777777" w:rsidR="00897674" w:rsidRPr="003F3D02" w:rsidRDefault="00041076" w:rsidP="0037194B">
      <w:pPr>
        <w:pStyle w:val="nagwkimidzyakapitamibezspisutreci"/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Standardy obsługi </w:t>
      </w:r>
      <w:r w:rsidR="00BB313D" w:rsidRPr="003F3D02">
        <w:rPr>
          <w:rFonts w:ascii="Arial" w:hAnsi="Arial" w:cs="Arial"/>
          <w:b w:val="0"/>
          <w:bCs w:val="0"/>
        </w:rPr>
        <w:t xml:space="preserve"> poprzez pocztę elektroniczną </w:t>
      </w:r>
      <w:r w:rsidRPr="003F3D02">
        <w:rPr>
          <w:rFonts w:ascii="Arial" w:hAnsi="Arial" w:cs="Arial"/>
          <w:b w:val="0"/>
          <w:bCs w:val="0"/>
        </w:rPr>
        <w:t xml:space="preserve">osób ze szczególnymi potrzebami, w tym osób z niepełnoprawnością: </w:t>
      </w:r>
    </w:p>
    <w:p w14:paraId="13BD8C99" w14:textId="3F67378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a) </w:t>
      </w:r>
      <w:r w:rsidR="001A1725">
        <w:rPr>
          <w:rFonts w:ascii="Arial" w:hAnsi="Arial" w:cs="Arial"/>
        </w:rPr>
        <w:t>Należy w</w:t>
      </w:r>
      <w:r w:rsidRPr="003F3D02">
        <w:rPr>
          <w:rFonts w:ascii="Arial" w:hAnsi="Arial" w:cs="Arial"/>
        </w:rPr>
        <w:t>droż</w:t>
      </w:r>
      <w:r w:rsidR="001A1725">
        <w:rPr>
          <w:rFonts w:ascii="Arial" w:hAnsi="Arial" w:cs="Arial"/>
        </w:rPr>
        <w:t>yć</w:t>
      </w:r>
      <w:r w:rsidR="00B55A8E" w:rsidRPr="003F3D02">
        <w:rPr>
          <w:rFonts w:ascii="Arial" w:hAnsi="Arial" w:cs="Arial"/>
        </w:rPr>
        <w:t xml:space="preserve"> i przeszkol</w:t>
      </w:r>
      <w:r w:rsidR="001A1725">
        <w:rPr>
          <w:rFonts w:ascii="Arial" w:hAnsi="Arial" w:cs="Arial"/>
        </w:rPr>
        <w:t>ić</w:t>
      </w:r>
      <w:r w:rsidR="00B55A8E" w:rsidRPr="003F3D02">
        <w:rPr>
          <w:rFonts w:ascii="Arial" w:hAnsi="Arial" w:cs="Arial"/>
        </w:rPr>
        <w:t xml:space="preserve"> pracowników z </w:t>
      </w:r>
      <w:r w:rsidRPr="003F3D02">
        <w:rPr>
          <w:rFonts w:ascii="Arial" w:hAnsi="Arial" w:cs="Arial"/>
        </w:rPr>
        <w:t>etykiety, czyli reguł i zasad komunikacji poprzez pocztę internetową.</w:t>
      </w:r>
    </w:p>
    <w:p w14:paraId="69C78393" w14:textId="42261700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b) Należy mieć stały dostęp do </w:t>
      </w:r>
      <w:r w:rsidR="001A1725" w:rsidRPr="003F3D02">
        <w:rPr>
          <w:rFonts w:ascii="Arial" w:hAnsi="Arial" w:cs="Arial"/>
        </w:rPr>
        <w:t xml:space="preserve">internetowej </w:t>
      </w:r>
      <w:r w:rsidRPr="003F3D02">
        <w:rPr>
          <w:rFonts w:ascii="Arial" w:hAnsi="Arial" w:cs="Arial"/>
        </w:rPr>
        <w:t>poczty służbowej w godzinach pracy i regularnie sprawdzać jej zawartość.</w:t>
      </w:r>
    </w:p>
    <w:p w14:paraId="260F8EDF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c) Należy odpowiadać na wiadomości w możliwie najszybszym terminie lub wysyłać informacje dotyczące terminu odpowiedzi.</w:t>
      </w:r>
    </w:p>
    <w:p w14:paraId="3DE8CD24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d) Należy odpowiednio tytułować i oznaczać wiadomości e-mail, aby bezpośrednio nawiązywały do zakresu tematycznego maila.</w:t>
      </w:r>
    </w:p>
    <w:p w14:paraId="2712A689" w14:textId="4A4D3570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e) Teksty wiadomości powinny zawierać odpowiedni zwrot powitalny, zwrot pożegnalny, podpis oraz dane kontaktowe osoby wysyłającej.</w:t>
      </w:r>
    </w:p>
    <w:p w14:paraId="118BA20D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f) W wiadomości e-mail należy stosować zasady jak w korespondencji tradycyjnej, tekst powinien być przejrzysty, czytelny, podzielony na akapity. </w:t>
      </w:r>
    </w:p>
    <w:p w14:paraId="34D47CC1" w14:textId="77777777" w:rsidR="00943926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g)</w:t>
      </w:r>
      <w:r w:rsidR="00DB19E8" w:rsidRPr="003F3D02">
        <w:rPr>
          <w:rFonts w:ascii="Arial" w:hAnsi="Arial" w:cs="Arial"/>
        </w:rPr>
        <w:t xml:space="preserve"> W</w:t>
      </w:r>
      <w:r w:rsidRPr="003F3D02">
        <w:rPr>
          <w:rFonts w:ascii="Arial" w:hAnsi="Arial" w:cs="Arial"/>
        </w:rPr>
        <w:t xml:space="preserve"> przypadku załączania do wiadomości plików należy powiadomić o tym odbiorcę w treści maila. </w:t>
      </w:r>
    </w:p>
    <w:p w14:paraId="56C2BC26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2. Standardy dostępności tekstu pisanego należy zapewnić poprzez:</w:t>
      </w:r>
    </w:p>
    <w:p w14:paraId="07B8D4F3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a) Kompozycję (podział logiczny tekstu, najważniejsze informacje w pierwszym akapicie).</w:t>
      </w:r>
    </w:p>
    <w:p w14:paraId="58CE2B45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b) Zrozumiałość (prosty język, krótkie zdania), można sprawdzić zrozumiałość napisanego tekstu poprzez narzędzie </w:t>
      </w:r>
      <w:proofErr w:type="spellStart"/>
      <w:r w:rsidRPr="003F3D02">
        <w:rPr>
          <w:rFonts w:ascii="Arial" w:hAnsi="Arial" w:cs="Arial"/>
        </w:rPr>
        <w:t>Jasnopis</w:t>
      </w:r>
      <w:proofErr w:type="spellEnd"/>
      <w:r w:rsidRPr="003F3D02">
        <w:rPr>
          <w:rFonts w:ascii="Arial" w:hAnsi="Arial" w:cs="Arial"/>
        </w:rPr>
        <w:t>/</w:t>
      </w:r>
      <w:proofErr w:type="spellStart"/>
      <w:r w:rsidRPr="003F3D02">
        <w:rPr>
          <w:rFonts w:ascii="Arial" w:hAnsi="Arial" w:cs="Arial"/>
        </w:rPr>
        <w:t>Logios</w:t>
      </w:r>
      <w:proofErr w:type="spellEnd"/>
      <w:r w:rsidRPr="003F3D02">
        <w:rPr>
          <w:rFonts w:ascii="Arial" w:hAnsi="Arial" w:cs="Arial"/>
        </w:rPr>
        <w:t>.</w:t>
      </w:r>
    </w:p>
    <w:p w14:paraId="785ECA5C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c) Zrozumiałe odniesienia do innych treści, czy linków.</w:t>
      </w:r>
    </w:p>
    <w:p w14:paraId="67861285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3. Standardy dostępności </w:t>
      </w:r>
      <w:r w:rsidR="00B55A8E" w:rsidRPr="003F3D02">
        <w:rPr>
          <w:rFonts w:ascii="Arial" w:hAnsi="Arial" w:cs="Arial"/>
        </w:rPr>
        <w:t>przesyłanych</w:t>
      </w:r>
      <w:r w:rsidRPr="003F3D02">
        <w:rPr>
          <w:rFonts w:ascii="Arial" w:hAnsi="Arial" w:cs="Arial"/>
        </w:rPr>
        <w:t xml:space="preserve"> zdjęć i plików graficznych należy zapewnić poprzez:</w:t>
      </w:r>
    </w:p>
    <w:p w14:paraId="1D817620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a) Opis alternatywny, tekst opisujący, co widać na zdjęciu.</w:t>
      </w:r>
    </w:p>
    <w:p w14:paraId="0A9D5C21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b) Nie należy wysyłać zdjęć bezpośrednio wpisanych w tekst, rekomenduje się dołączanie ich jako załączników. </w:t>
      </w:r>
    </w:p>
    <w:p w14:paraId="51E421CC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4. Standardy dostępności - dokumenty w formacie DOC:</w:t>
      </w:r>
    </w:p>
    <w:p w14:paraId="37F177B6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a) Stosowanie nagłówków, które pozwalają na nawigacje pomiędzy stronami tekstu.</w:t>
      </w:r>
    </w:p>
    <w:p w14:paraId="458A4A79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b) Grafiki opatrzone opisami alternatywnymi.</w:t>
      </w:r>
    </w:p>
    <w:p w14:paraId="6557D720" w14:textId="77D49605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c) Używa</w:t>
      </w:r>
      <w:r w:rsidR="008E3D05">
        <w:rPr>
          <w:rFonts w:ascii="Arial" w:hAnsi="Arial" w:cs="Arial"/>
        </w:rPr>
        <w:t>nie</w:t>
      </w:r>
      <w:r w:rsidRPr="003F3D02">
        <w:rPr>
          <w:rFonts w:ascii="Arial" w:hAnsi="Arial" w:cs="Arial"/>
        </w:rPr>
        <w:t xml:space="preserve"> funkcji edytora tekstu (automatyczne listy, </w:t>
      </w:r>
      <w:proofErr w:type="spellStart"/>
      <w:r w:rsidRPr="003F3D02">
        <w:rPr>
          <w:rFonts w:ascii="Arial" w:hAnsi="Arial" w:cs="Arial"/>
        </w:rPr>
        <w:t>punktory</w:t>
      </w:r>
      <w:proofErr w:type="spellEnd"/>
      <w:r w:rsidRPr="003F3D02">
        <w:rPr>
          <w:rFonts w:ascii="Arial" w:hAnsi="Arial" w:cs="Arial"/>
        </w:rPr>
        <w:t>, tabele, używanie stylów zamiast tabulatora).</w:t>
      </w:r>
    </w:p>
    <w:p w14:paraId="75E4D84A" w14:textId="77777777" w:rsidR="001808EF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d) Nie należy justować tekstu, tekst powinien być wyrównany do lewej strony.</w:t>
      </w:r>
    </w:p>
    <w:p w14:paraId="674A7DC6" w14:textId="77777777" w:rsidR="003C5A49" w:rsidRPr="003F3D02" w:rsidRDefault="001808EF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e) Nie należy zmieniać kolorystyki tekstu na mało kontrastową</w:t>
      </w:r>
    </w:p>
    <w:p w14:paraId="2FC80E8A" w14:textId="77777777" w:rsidR="001808EF" w:rsidRPr="003F3D02" w:rsidRDefault="003C5A49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f) </w:t>
      </w:r>
      <w:r w:rsidR="001808EF" w:rsidRPr="003F3D02">
        <w:rPr>
          <w:rFonts w:ascii="Arial" w:hAnsi="Arial" w:cs="Arial"/>
        </w:rPr>
        <w:t xml:space="preserve">Należy używać czcionek </w:t>
      </w:r>
      <w:proofErr w:type="spellStart"/>
      <w:r w:rsidR="001808EF" w:rsidRPr="003F3D02">
        <w:rPr>
          <w:rFonts w:ascii="Arial" w:hAnsi="Arial" w:cs="Arial"/>
        </w:rPr>
        <w:t>bezszeryfowych</w:t>
      </w:r>
      <w:proofErr w:type="spellEnd"/>
      <w:r w:rsidRPr="003F3D02">
        <w:rPr>
          <w:rFonts w:ascii="Arial" w:hAnsi="Arial" w:cs="Arial"/>
        </w:rPr>
        <w:t>.</w:t>
      </w:r>
    </w:p>
    <w:p w14:paraId="28E29668" w14:textId="77777777" w:rsidR="001808EF" w:rsidRPr="003F3D02" w:rsidRDefault="003C5A49" w:rsidP="0037194B">
      <w:pPr>
        <w:pStyle w:val="tekstcigyztabulacj"/>
        <w:rPr>
          <w:rFonts w:ascii="Arial" w:hAnsi="Arial" w:cs="Arial"/>
        </w:rPr>
      </w:pPr>
      <w:r w:rsidRPr="003F3D02">
        <w:rPr>
          <w:rFonts w:ascii="Arial" w:hAnsi="Arial" w:cs="Arial"/>
        </w:rPr>
        <w:t>5. Standardy dostępności - dokumenty w formacie PDF:</w:t>
      </w:r>
    </w:p>
    <w:p w14:paraId="17B0D832" w14:textId="69BBB403" w:rsidR="0031076E" w:rsidRPr="003F3D02" w:rsidRDefault="008E3D05" w:rsidP="0037194B">
      <w:pPr>
        <w:pStyle w:val="tekstcigyzpunktorami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076E" w:rsidRPr="003F3D02">
        <w:rPr>
          <w:rFonts w:ascii="Arial" w:hAnsi="Arial" w:cs="Arial"/>
        </w:rPr>
        <w:t xml:space="preserve">rawidłowość generowania pliku (należy zapewnić program, który zapewnia generowanie dostępnych plików, np. </w:t>
      </w:r>
      <w:proofErr w:type="spellStart"/>
      <w:r w:rsidR="0031076E" w:rsidRPr="003F3D02">
        <w:rPr>
          <w:rFonts w:ascii="Arial" w:hAnsi="Arial" w:cs="Arial"/>
        </w:rPr>
        <w:t>Libre</w:t>
      </w:r>
      <w:proofErr w:type="spellEnd"/>
      <w:r w:rsidR="0031076E" w:rsidRPr="003F3D02">
        <w:rPr>
          <w:rFonts w:ascii="Arial" w:hAnsi="Arial" w:cs="Arial"/>
        </w:rPr>
        <w:t xml:space="preserve"> Office Writer lub MS Word od 2007).</w:t>
      </w:r>
    </w:p>
    <w:p w14:paraId="7662A36B" w14:textId="77777777" w:rsidR="003C5A49" w:rsidRPr="003F3D02" w:rsidRDefault="001808EF" w:rsidP="0037194B">
      <w:pPr>
        <w:pStyle w:val="tekstcigyzpunktorami"/>
        <w:numPr>
          <w:ilvl w:val="0"/>
          <w:numId w:val="9"/>
        </w:numPr>
        <w:ind w:left="426"/>
        <w:rPr>
          <w:rFonts w:ascii="Arial" w:hAnsi="Arial" w:cs="Arial"/>
        </w:rPr>
      </w:pPr>
      <w:r w:rsidRPr="003F3D02">
        <w:rPr>
          <w:rFonts w:ascii="Arial" w:hAnsi="Arial" w:cs="Arial"/>
        </w:rPr>
        <w:t>Generowanie plików PDF zawsze powinno odbywać się na pomocą opcji „ZAPISZ JAKO PDF”, nigdy jako ”DRUKUJ JAKO PDF”</w:t>
      </w:r>
      <w:r w:rsidR="003C5A49" w:rsidRPr="003F3D02">
        <w:rPr>
          <w:rFonts w:ascii="Arial" w:hAnsi="Arial" w:cs="Arial"/>
        </w:rPr>
        <w:t>.</w:t>
      </w:r>
    </w:p>
    <w:p w14:paraId="412434FC" w14:textId="77777777" w:rsidR="003C5A49" w:rsidRPr="003F3D02" w:rsidRDefault="001808EF" w:rsidP="0037194B">
      <w:pPr>
        <w:pStyle w:val="tekstcigyzpunktorami"/>
        <w:numPr>
          <w:ilvl w:val="0"/>
          <w:numId w:val="9"/>
        </w:numPr>
        <w:ind w:left="426"/>
        <w:rPr>
          <w:rFonts w:ascii="Arial" w:hAnsi="Arial" w:cs="Arial"/>
        </w:rPr>
      </w:pPr>
      <w:r w:rsidRPr="003F3D02">
        <w:rPr>
          <w:rFonts w:ascii="Arial" w:hAnsi="Arial" w:cs="Arial"/>
        </w:rPr>
        <w:lastRenderedPageBreak/>
        <w:t xml:space="preserve">Dostępność pliku PDF należy weryfikować programem </w:t>
      </w:r>
      <w:r w:rsidR="0050469C" w:rsidRPr="003F3D02">
        <w:rPr>
          <w:rFonts w:ascii="Arial" w:hAnsi="Arial" w:cs="Arial"/>
        </w:rPr>
        <w:t xml:space="preserve">np. </w:t>
      </w:r>
      <w:r w:rsidRPr="003F3D02">
        <w:rPr>
          <w:rFonts w:ascii="Arial" w:hAnsi="Arial" w:cs="Arial"/>
        </w:rPr>
        <w:t xml:space="preserve">Adobe </w:t>
      </w:r>
      <w:proofErr w:type="spellStart"/>
      <w:r w:rsidRPr="003F3D02">
        <w:rPr>
          <w:rFonts w:ascii="Arial" w:hAnsi="Arial" w:cs="Arial"/>
        </w:rPr>
        <w:t>Acrobat</w:t>
      </w:r>
      <w:proofErr w:type="spellEnd"/>
      <w:r w:rsidR="003C5A49" w:rsidRPr="003F3D02">
        <w:rPr>
          <w:rFonts w:ascii="Arial" w:hAnsi="Arial" w:cs="Arial"/>
        </w:rPr>
        <w:t>.</w:t>
      </w:r>
    </w:p>
    <w:p w14:paraId="25117DCB" w14:textId="77777777" w:rsidR="003C5A49" w:rsidRPr="003F3D02" w:rsidRDefault="001808EF" w:rsidP="0037194B">
      <w:pPr>
        <w:pStyle w:val="tekstcigyzpunktorami"/>
        <w:numPr>
          <w:ilvl w:val="0"/>
          <w:numId w:val="9"/>
        </w:numPr>
        <w:ind w:left="426"/>
        <w:rPr>
          <w:rFonts w:ascii="Arial" w:hAnsi="Arial" w:cs="Arial"/>
        </w:rPr>
      </w:pPr>
      <w:r w:rsidRPr="003F3D02">
        <w:rPr>
          <w:rFonts w:ascii="Arial" w:hAnsi="Arial" w:cs="Arial"/>
        </w:rPr>
        <w:t>Nie wskazane jest skanowanie dokumentów do PDF, gdyż wówczas plik to zestaw obrazów, które nie będą mogły być odczytane przez czytniki ekranu</w:t>
      </w:r>
      <w:r w:rsidR="003C5A49" w:rsidRPr="003F3D02">
        <w:rPr>
          <w:rFonts w:ascii="Arial" w:hAnsi="Arial" w:cs="Arial"/>
        </w:rPr>
        <w:t>.</w:t>
      </w:r>
    </w:p>
    <w:p w14:paraId="2B138AD9" w14:textId="392C5C53" w:rsidR="001808EF" w:rsidRDefault="001808EF" w:rsidP="0037194B">
      <w:pPr>
        <w:pStyle w:val="tekstcigyzpunktorami"/>
        <w:numPr>
          <w:ilvl w:val="0"/>
          <w:numId w:val="9"/>
        </w:numPr>
        <w:ind w:left="426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W przypadku skanów dokumentu niezbędne jest, aby dla użytkownika wygenerować jeszcze wersję tekstową PDF. </w:t>
      </w:r>
    </w:p>
    <w:p w14:paraId="75DEB46B" w14:textId="77777777" w:rsidR="0037194B" w:rsidRPr="003F3D02" w:rsidRDefault="0037194B" w:rsidP="0037194B">
      <w:pPr>
        <w:pStyle w:val="tekstcigyzpunktorami"/>
        <w:numPr>
          <w:ilvl w:val="0"/>
          <w:numId w:val="0"/>
        </w:numPr>
        <w:ind w:left="66"/>
        <w:rPr>
          <w:rFonts w:ascii="Arial" w:hAnsi="Arial" w:cs="Arial"/>
        </w:rPr>
      </w:pPr>
    </w:p>
    <w:p w14:paraId="27C25FDB" w14:textId="77777777" w:rsidR="00EF157D" w:rsidRPr="003F3D02" w:rsidRDefault="00EF157D" w:rsidP="0037194B">
      <w:pPr>
        <w:pStyle w:val="nagwkimidzyakapitamibezspisutreci"/>
        <w:ind w:left="426"/>
        <w:jc w:val="center"/>
        <w:rPr>
          <w:rFonts w:ascii="Arial" w:hAnsi="Arial" w:cs="Arial"/>
        </w:rPr>
      </w:pPr>
      <w:r w:rsidRPr="003F3D02">
        <w:rPr>
          <w:rFonts w:ascii="Arial" w:hAnsi="Arial" w:cs="Arial"/>
        </w:rPr>
        <w:t xml:space="preserve">§ 5. </w:t>
      </w:r>
      <w:r w:rsidR="00020184" w:rsidRPr="003F3D02">
        <w:rPr>
          <w:rFonts w:ascii="Arial" w:hAnsi="Arial" w:cs="Arial"/>
        </w:rPr>
        <w:t>POSTANOWIENIA KOŃCOWE</w:t>
      </w:r>
    </w:p>
    <w:p w14:paraId="66E410CD" w14:textId="2C1347A9" w:rsidR="00020184" w:rsidRPr="003F3D02" w:rsidRDefault="00020184" w:rsidP="0037194B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Niniejsza procedura ma zastosowanie do osób ze szczególnymi potrzebami, w tym seniorów oraz osób </w:t>
      </w:r>
      <w:r w:rsidR="008E3D05">
        <w:rPr>
          <w:rFonts w:ascii="Arial" w:hAnsi="Arial" w:cs="Arial"/>
          <w:b w:val="0"/>
          <w:bCs w:val="0"/>
        </w:rPr>
        <w:t>o</w:t>
      </w:r>
      <w:r w:rsidRPr="003F3D02">
        <w:rPr>
          <w:rFonts w:ascii="Arial" w:hAnsi="Arial" w:cs="Arial"/>
          <w:b w:val="0"/>
          <w:bCs w:val="0"/>
        </w:rPr>
        <w:t xml:space="preserve"> szczególny</w:t>
      </w:r>
      <w:r w:rsidR="008E3D05">
        <w:rPr>
          <w:rFonts w:ascii="Arial" w:hAnsi="Arial" w:cs="Arial"/>
          <w:b w:val="0"/>
          <w:bCs w:val="0"/>
        </w:rPr>
        <w:t>ch</w:t>
      </w:r>
      <w:r w:rsidRPr="003F3D02">
        <w:rPr>
          <w:rFonts w:ascii="Arial" w:hAnsi="Arial" w:cs="Arial"/>
          <w:b w:val="0"/>
          <w:bCs w:val="0"/>
        </w:rPr>
        <w:t xml:space="preserve"> potrzebach wynikających z posiadanych dysfunkcji psychofizycznych, fizycznych oraz psychicznych organizmu oraz osób </w:t>
      </w:r>
      <w:r w:rsidRPr="003F3D02">
        <w:rPr>
          <w:rFonts w:ascii="Arial" w:hAnsi="Arial" w:cs="Arial"/>
          <w:b w:val="0"/>
          <w:bCs w:val="0"/>
        </w:rPr>
        <w:br/>
        <w:t xml:space="preserve">z niepełnosprawnościami. </w:t>
      </w:r>
    </w:p>
    <w:p w14:paraId="566563CF" w14:textId="6D0E97D0" w:rsidR="00020184" w:rsidRPr="003F3D02" w:rsidRDefault="00020184" w:rsidP="0037194B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>Niezależnie o</w:t>
      </w:r>
      <w:r w:rsidR="00BB313D" w:rsidRPr="003F3D02">
        <w:rPr>
          <w:rFonts w:ascii="Arial" w:hAnsi="Arial" w:cs="Arial"/>
          <w:b w:val="0"/>
          <w:bCs w:val="0"/>
        </w:rPr>
        <w:t>d</w:t>
      </w:r>
      <w:r w:rsidRPr="003F3D02">
        <w:rPr>
          <w:rFonts w:ascii="Arial" w:hAnsi="Arial" w:cs="Arial"/>
          <w:b w:val="0"/>
          <w:bCs w:val="0"/>
        </w:rPr>
        <w:t xml:space="preserve"> zapisów procedury każdy pracownik </w:t>
      </w:r>
      <w:r w:rsidR="008E3D05">
        <w:rPr>
          <w:rFonts w:ascii="Arial" w:hAnsi="Arial" w:cs="Arial"/>
          <w:b w:val="0"/>
          <w:bCs w:val="0"/>
        </w:rPr>
        <w:t>Urzędu</w:t>
      </w:r>
      <w:r w:rsidRPr="003F3D02">
        <w:rPr>
          <w:rFonts w:ascii="Arial" w:hAnsi="Arial" w:cs="Arial"/>
          <w:b w:val="0"/>
          <w:bCs w:val="0"/>
        </w:rPr>
        <w:t xml:space="preserve"> jest zobowiązany okazać osobie ze szczególnymi potrzebami, w tym osobom z niepełnosprawnością</w:t>
      </w:r>
      <w:r w:rsidR="008E3D05">
        <w:rPr>
          <w:rFonts w:ascii="Arial" w:hAnsi="Arial" w:cs="Arial"/>
          <w:b w:val="0"/>
          <w:bCs w:val="0"/>
        </w:rPr>
        <w:t>,</w:t>
      </w:r>
      <w:r w:rsidRPr="003F3D02">
        <w:rPr>
          <w:rFonts w:ascii="Arial" w:hAnsi="Arial" w:cs="Arial"/>
          <w:b w:val="0"/>
          <w:bCs w:val="0"/>
        </w:rPr>
        <w:t xml:space="preserve"> wszelką pomoc. </w:t>
      </w:r>
    </w:p>
    <w:p w14:paraId="0AB2E627" w14:textId="77777777" w:rsidR="00020184" w:rsidRPr="003F3D02" w:rsidRDefault="00020184" w:rsidP="0037194B">
      <w:pPr>
        <w:pStyle w:val="nagwkimidzyakapitamibezspisutreci"/>
        <w:numPr>
          <w:ilvl w:val="0"/>
          <w:numId w:val="5"/>
        </w:numPr>
        <w:ind w:left="426"/>
        <w:rPr>
          <w:rFonts w:ascii="Arial" w:hAnsi="Arial" w:cs="Arial"/>
          <w:b w:val="0"/>
          <w:bCs w:val="0"/>
        </w:rPr>
      </w:pPr>
      <w:r w:rsidRPr="003F3D02">
        <w:rPr>
          <w:rFonts w:ascii="Arial" w:hAnsi="Arial" w:cs="Arial"/>
          <w:b w:val="0"/>
          <w:bCs w:val="0"/>
        </w:rPr>
        <w:t xml:space="preserve">Osoby ze szczególnymi potrzebami, w tym osoby z </w:t>
      </w: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niepełnosprawnością w </w:t>
      </w:r>
      <w:r w:rsidR="00E10D82" w:rsidRPr="003F3D02">
        <w:rPr>
          <w:rFonts w:ascii="Arial" w:hAnsi="Arial" w:cs="Arial"/>
          <w:b w:val="0"/>
          <w:bCs w:val="0"/>
          <w:color w:val="000000" w:themeColor="text1"/>
        </w:rPr>
        <w:t>Urzędzie Miejskim w Łomży</w:t>
      </w:r>
      <w:r w:rsidRPr="003F3D02">
        <w:rPr>
          <w:rFonts w:ascii="Arial" w:hAnsi="Arial" w:cs="Arial"/>
          <w:b w:val="0"/>
          <w:bCs w:val="0"/>
          <w:color w:val="000000" w:themeColor="text1"/>
        </w:rPr>
        <w:t xml:space="preserve"> obsługiwane są poza kolejnością bez </w:t>
      </w:r>
      <w:r w:rsidR="00342F53" w:rsidRPr="003F3D02">
        <w:rPr>
          <w:rFonts w:ascii="Arial" w:hAnsi="Arial" w:cs="Arial"/>
          <w:b w:val="0"/>
          <w:bCs w:val="0"/>
          <w:color w:val="000000" w:themeColor="text1"/>
        </w:rPr>
        <w:t>zbędn</w:t>
      </w:r>
      <w:r w:rsidR="00342F53" w:rsidRPr="003F3D02">
        <w:rPr>
          <w:rFonts w:ascii="Arial" w:hAnsi="Arial" w:cs="Arial"/>
          <w:b w:val="0"/>
          <w:bCs w:val="0"/>
        </w:rPr>
        <w:t xml:space="preserve">ej zwłoki. </w:t>
      </w:r>
    </w:p>
    <w:p w14:paraId="0C341381" w14:textId="77777777" w:rsidR="003C5A49" w:rsidRPr="003F3D02" w:rsidRDefault="003C5A49" w:rsidP="0037194B">
      <w:pPr>
        <w:pStyle w:val="nagwkimidzyakapitamibezspisutreci"/>
        <w:ind w:left="720"/>
        <w:jc w:val="both"/>
        <w:rPr>
          <w:rFonts w:ascii="Arial" w:hAnsi="Arial" w:cs="Arial"/>
          <w:b w:val="0"/>
          <w:bCs w:val="0"/>
        </w:rPr>
      </w:pPr>
    </w:p>
    <w:p w14:paraId="44DCEB38" w14:textId="77777777" w:rsidR="00EF157D" w:rsidRPr="003F3D02" w:rsidRDefault="00EF157D" w:rsidP="0037194B">
      <w:pPr>
        <w:pStyle w:val="nagwkimidzyakapitamibezspisutreci"/>
        <w:jc w:val="center"/>
        <w:rPr>
          <w:rFonts w:ascii="Arial" w:hAnsi="Arial" w:cs="Arial"/>
        </w:rPr>
      </w:pPr>
    </w:p>
    <w:p w14:paraId="6A389563" w14:textId="77777777" w:rsidR="00153CB9" w:rsidRPr="003F3D02" w:rsidRDefault="00153CB9" w:rsidP="0037194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53CB9" w:rsidRPr="003F3D02" w:rsidSect="003F3D02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BC"/>
    <w:multiLevelType w:val="hybridMultilevel"/>
    <w:tmpl w:val="D02CC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8BF"/>
    <w:multiLevelType w:val="hybridMultilevel"/>
    <w:tmpl w:val="A99E9CCC"/>
    <w:lvl w:ilvl="0" w:tplc="311EA888">
      <w:start w:val="1"/>
      <w:numFmt w:val="bullet"/>
      <w:pStyle w:val="tekstcigyzpunktorami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1A0313"/>
    <w:multiLevelType w:val="hybridMultilevel"/>
    <w:tmpl w:val="24E6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304"/>
    <w:multiLevelType w:val="hybridMultilevel"/>
    <w:tmpl w:val="9364CBB8"/>
    <w:lvl w:ilvl="0" w:tplc="57642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67444"/>
    <w:multiLevelType w:val="hybridMultilevel"/>
    <w:tmpl w:val="EE6E8488"/>
    <w:lvl w:ilvl="0" w:tplc="E76A5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3460A"/>
    <w:multiLevelType w:val="hybridMultilevel"/>
    <w:tmpl w:val="24E6CD20"/>
    <w:lvl w:ilvl="0" w:tplc="00FAE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53B"/>
    <w:multiLevelType w:val="hybridMultilevel"/>
    <w:tmpl w:val="78861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F5D78"/>
    <w:multiLevelType w:val="hybridMultilevel"/>
    <w:tmpl w:val="DC14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04980"/>
    <w:multiLevelType w:val="hybridMultilevel"/>
    <w:tmpl w:val="3C52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62ED6"/>
    <w:multiLevelType w:val="hybridMultilevel"/>
    <w:tmpl w:val="EABA9A84"/>
    <w:lvl w:ilvl="0" w:tplc="65E8D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74"/>
    <w:rsid w:val="00020184"/>
    <w:rsid w:val="00041076"/>
    <w:rsid w:val="000D4B45"/>
    <w:rsid w:val="000E03E3"/>
    <w:rsid w:val="00101353"/>
    <w:rsid w:val="00110E2E"/>
    <w:rsid w:val="00153CB9"/>
    <w:rsid w:val="0015405E"/>
    <w:rsid w:val="001626DF"/>
    <w:rsid w:val="001808EF"/>
    <w:rsid w:val="001A1725"/>
    <w:rsid w:val="001B05A7"/>
    <w:rsid w:val="0029263D"/>
    <w:rsid w:val="002B23D2"/>
    <w:rsid w:val="0031076E"/>
    <w:rsid w:val="0031640A"/>
    <w:rsid w:val="00342F53"/>
    <w:rsid w:val="0034352B"/>
    <w:rsid w:val="0037194B"/>
    <w:rsid w:val="003A12E0"/>
    <w:rsid w:val="003C5A49"/>
    <w:rsid w:val="003F3D02"/>
    <w:rsid w:val="004144DF"/>
    <w:rsid w:val="004C1C7C"/>
    <w:rsid w:val="0050469C"/>
    <w:rsid w:val="00516D42"/>
    <w:rsid w:val="00551520"/>
    <w:rsid w:val="00557A48"/>
    <w:rsid w:val="005D2FAC"/>
    <w:rsid w:val="006B71FA"/>
    <w:rsid w:val="00897674"/>
    <w:rsid w:val="008E021C"/>
    <w:rsid w:val="008E3D05"/>
    <w:rsid w:val="009171B6"/>
    <w:rsid w:val="00943926"/>
    <w:rsid w:val="00987FE1"/>
    <w:rsid w:val="009C3CEB"/>
    <w:rsid w:val="00A16F70"/>
    <w:rsid w:val="00B55A8E"/>
    <w:rsid w:val="00BB313D"/>
    <w:rsid w:val="00BE0B79"/>
    <w:rsid w:val="00C124B6"/>
    <w:rsid w:val="00C3377A"/>
    <w:rsid w:val="00CA3D12"/>
    <w:rsid w:val="00D10D22"/>
    <w:rsid w:val="00DB19E8"/>
    <w:rsid w:val="00E10D82"/>
    <w:rsid w:val="00EA5E4A"/>
    <w:rsid w:val="00EF157D"/>
    <w:rsid w:val="00F07161"/>
    <w:rsid w:val="00F15849"/>
    <w:rsid w:val="00F2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A525"/>
  <w15:docId w15:val="{5B7BE296-01DE-4337-B248-29435CD6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cigyztabulacj">
    <w:name w:val="tekst ciągły z tabulacją"/>
    <w:basedOn w:val="Normalny"/>
    <w:link w:val="tekstcigyztabulacjZnak"/>
    <w:qFormat/>
    <w:rsid w:val="00897674"/>
    <w:pPr>
      <w:spacing w:after="80" w:line="276" w:lineRule="auto"/>
    </w:pPr>
    <w:rPr>
      <w:rFonts w:ascii="Calibri" w:eastAsia="Calibri" w:hAnsi="Calibri" w:cs="Calibri"/>
      <w:bCs/>
      <w:sz w:val="24"/>
      <w:szCs w:val="24"/>
    </w:rPr>
  </w:style>
  <w:style w:type="character" w:customStyle="1" w:styleId="tekstcigyztabulacjZnak">
    <w:name w:val="tekst ciągły z tabulacją Znak"/>
    <w:link w:val="tekstcigyztabulacj"/>
    <w:rsid w:val="00897674"/>
    <w:rPr>
      <w:rFonts w:ascii="Calibri" w:eastAsia="Calibri" w:hAnsi="Calibri" w:cs="Calibri"/>
      <w:bCs/>
      <w:sz w:val="24"/>
      <w:szCs w:val="24"/>
    </w:rPr>
  </w:style>
  <w:style w:type="paragraph" w:customStyle="1" w:styleId="nagwkimidzyakapitamibezspisutreci">
    <w:name w:val="nagłówki między akapitami bez spisu treści"/>
    <w:basedOn w:val="Normalny"/>
    <w:link w:val="nagwkimidzyakapitamibezspisutreciZnak"/>
    <w:qFormat/>
    <w:rsid w:val="00897674"/>
    <w:pPr>
      <w:tabs>
        <w:tab w:val="left" w:pos="5370"/>
      </w:tabs>
      <w:spacing w:line="276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kimidzyakapitamibezspisutreciZnak">
    <w:name w:val="nagłówki między akapitami bez spisu treści Znak"/>
    <w:link w:val="nagwkimidzyakapitamibezspisutreci"/>
    <w:rsid w:val="00897674"/>
    <w:rPr>
      <w:rFonts w:ascii="Calibri" w:eastAsia="Calibri" w:hAnsi="Calibri" w:cs="Calibri"/>
      <w:b/>
      <w:bCs/>
      <w:sz w:val="24"/>
      <w:szCs w:val="24"/>
    </w:rPr>
  </w:style>
  <w:style w:type="paragraph" w:customStyle="1" w:styleId="tekstcigyzpunktorami">
    <w:name w:val="tekst ciągły z punktorami"/>
    <w:basedOn w:val="tekstcigyztabulacj"/>
    <w:link w:val="tekstcigyzpunktoramiZnak"/>
    <w:qFormat/>
    <w:rsid w:val="001808EF"/>
    <w:pPr>
      <w:numPr>
        <w:numId w:val="7"/>
      </w:numPr>
      <w:ind w:left="284" w:hanging="284"/>
    </w:pPr>
  </w:style>
  <w:style w:type="character" w:customStyle="1" w:styleId="tekstcigyzpunktoramiZnak">
    <w:name w:val="tekst ciągły z punktorami Znak"/>
    <w:link w:val="tekstcigyzpunktorami"/>
    <w:rsid w:val="001808EF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626D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21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F3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za.pl" TargetMode="External"/><Relationship Id="rId5" Type="http://schemas.openxmlformats.org/officeDocument/2006/relationships/hyperlink" Target="http://www.lomza.pl/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Tamara Małachowska</cp:lastModifiedBy>
  <cp:revision>9</cp:revision>
  <cp:lastPrinted>2022-03-22T10:37:00Z</cp:lastPrinted>
  <dcterms:created xsi:type="dcterms:W3CDTF">2022-03-21T08:01:00Z</dcterms:created>
  <dcterms:modified xsi:type="dcterms:W3CDTF">2022-03-22T10:37:00Z</dcterms:modified>
</cp:coreProperties>
</file>