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7A" w:rsidRDefault="00746C1F" w:rsidP="00746C1F">
      <w:pPr>
        <w:jc w:val="right"/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 xml:space="preserve">                     Załącznik Nr 3</w:t>
      </w:r>
    </w:p>
    <w:p w:rsidR="00C8337A" w:rsidRDefault="00C8337A" w:rsidP="00C8337A">
      <w:pPr>
        <w:rPr>
          <w:rFonts w:ascii="Neo Sans Pro" w:hAnsi="Neo Sans Pro"/>
          <w:lang w:val="pl-PL"/>
        </w:rPr>
      </w:pPr>
    </w:p>
    <w:p w:rsidR="00C8337A" w:rsidRDefault="008E3768" w:rsidP="00C8337A">
      <w:pPr>
        <w:jc w:val="right"/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>Łomża</w:t>
      </w:r>
      <w:r w:rsidR="00C8337A">
        <w:rPr>
          <w:rFonts w:ascii="Neo Sans Pro" w:hAnsi="Neo Sans Pro"/>
          <w:lang w:val="pl-PL"/>
        </w:rPr>
        <w:t>, dnia 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(imię i nazwisko nauczyciela)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(nazwa szkoły/placówki)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(adres zamieszkania)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(telefon kontaktowy)</w:t>
      </w:r>
    </w:p>
    <w:p w:rsidR="00C8337A" w:rsidRDefault="008E3768" w:rsidP="00C8337A">
      <w:pPr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 xml:space="preserve">                                                                            Pan ……………………………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lang w:val="pl-PL"/>
        </w:rPr>
        <w:tab/>
      </w:r>
      <w:r>
        <w:rPr>
          <w:rFonts w:ascii="Neo Sans Pro" w:hAnsi="Neo Sans Pro"/>
          <w:lang w:val="pl-PL"/>
        </w:rPr>
        <w:tab/>
      </w:r>
    </w:p>
    <w:p w:rsidR="00C8337A" w:rsidRDefault="00C8337A" w:rsidP="00C8337A">
      <w:pPr>
        <w:rPr>
          <w:rFonts w:ascii="Neo Sans Pro" w:hAnsi="Neo Sans Pro"/>
          <w:b/>
          <w:sz w:val="22"/>
          <w:szCs w:val="22"/>
          <w:lang w:val="pl-PL"/>
        </w:rPr>
      </w:pPr>
      <w:r>
        <w:rPr>
          <w:rFonts w:ascii="Neo Sans Pro" w:hAnsi="Neo Sans Pro"/>
          <w:b/>
          <w:sz w:val="22"/>
          <w:szCs w:val="22"/>
          <w:lang w:val="pl-PL"/>
        </w:rPr>
        <w:tab/>
      </w:r>
      <w:r>
        <w:rPr>
          <w:rFonts w:ascii="Neo Sans Pro" w:hAnsi="Neo Sans Pro"/>
          <w:b/>
          <w:sz w:val="22"/>
          <w:szCs w:val="22"/>
          <w:lang w:val="pl-PL"/>
        </w:rPr>
        <w:tab/>
      </w:r>
      <w:r>
        <w:rPr>
          <w:rFonts w:ascii="Neo Sans Pro" w:hAnsi="Neo Sans Pro"/>
          <w:b/>
          <w:sz w:val="22"/>
          <w:szCs w:val="22"/>
          <w:lang w:val="pl-PL"/>
        </w:rPr>
        <w:tab/>
      </w:r>
      <w:r>
        <w:rPr>
          <w:rFonts w:ascii="Neo Sans Pro" w:hAnsi="Neo Sans Pro"/>
          <w:b/>
          <w:sz w:val="22"/>
          <w:szCs w:val="22"/>
          <w:lang w:val="pl-PL"/>
        </w:rPr>
        <w:tab/>
      </w:r>
      <w:r>
        <w:rPr>
          <w:rFonts w:ascii="Neo Sans Pro" w:hAnsi="Neo Sans Pro"/>
          <w:b/>
          <w:sz w:val="22"/>
          <w:szCs w:val="22"/>
          <w:lang w:val="pl-PL"/>
        </w:rPr>
        <w:tab/>
      </w:r>
      <w:r>
        <w:rPr>
          <w:rFonts w:ascii="Neo Sans Pro" w:hAnsi="Neo Sans Pro"/>
          <w:b/>
          <w:sz w:val="22"/>
          <w:szCs w:val="22"/>
          <w:lang w:val="pl-PL"/>
        </w:rPr>
        <w:tab/>
      </w:r>
      <w:r w:rsidR="008E3768">
        <w:rPr>
          <w:rFonts w:ascii="Neo Sans Pro" w:hAnsi="Neo Sans Pro"/>
          <w:sz w:val="22"/>
          <w:szCs w:val="22"/>
          <w:lang w:val="pl-PL"/>
        </w:rPr>
        <w:t>Prezydent Miasta Łomży</w:t>
      </w:r>
    </w:p>
    <w:p w:rsidR="00C8337A" w:rsidRDefault="00C8337A" w:rsidP="008E3768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C8337A" w:rsidRDefault="00C8337A" w:rsidP="00C8337A">
      <w:pPr>
        <w:rPr>
          <w:rFonts w:ascii="Neo Sans Pro" w:hAnsi="Neo Sans Pro"/>
          <w:b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jc w:val="center"/>
        <w:rPr>
          <w:rFonts w:ascii="Neo Sans Pro" w:hAnsi="Neo Sans Pro"/>
          <w:b/>
          <w:sz w:val="22"/>
          <w:szCs w:val="22"/>
          <w:lang w:val="pl-PL"/>
        </w:rPr>
      </w:pPr>
      <w:r>
        <w:rPr>
          <w:rFonts w:ascii="Neo Sans Pro" w:hAnsi="Neo Sans Pro"/>
          <w:b/>
          <w:sz w:val="22"/>
          <w:szCs w:val="22"/>
          <w:lang w:val="pl-PL"/>
        </w:rPr>
        <w:t xml:space="preserve">Wniosek o wydanie nowego aktu nadania stopnia awansu zawodowego nauczyciela mianowanego 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  <w:t xml:space="preserve">W związku z uzyskaniem wyższego poziomu wykształcenia niż określony w wydanym     akcie nadania stopnia awansu zawodowego nauczyciela mianowanego, na podstawie art. </w:t>
      </w:r>
      <w:smartTag w:uri="urn:schemas-microsoft-com:office:smarttags" w:element="metricconverter">
        <w:smartTagPr>
          <w:attr w:name="ProductID" w:val="9f"/>
        </w:smartTagPr>
        <w:r>
          <w:rPr>
            <w:rFonts w:ascii="Neo Sans Pro" w:hAnsi="Neo Sans Pro"/>
            <w:sz w:val="22"/>
            <w:szCs w:val="22"/>
            <w:lang w:val="pl-PL"/>
          </w:rPr>
          <w:t>9f</w:t>
        </w:r>
      </w:smartTag>
      <w:r>
        <w:rPr>
          <w:rFonts w:ascii="Neo Sans Pro" w:hAnsi="Neo Sans Pro"/>
          <w:sz w:val="22"/>
          <w:szCs w:val="22"/>
          <w:lang w:val="pl-PL"/>
        </w:rPr>
        <w:t xml:space="preserve"> ustawy Karta Nauczyciela proszę o wydanie mi nowego aktu nadania stopnia nauczyciela mianowanego, uwzględniającego uzyskany poziom wykształcenia.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Załączniki: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1. Poświadczone kopie dokumentów stwierdzających uzyskanie wyższego poziomu wykształcenia: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    a) ..................................................................................................................................................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    b) ..................................................................................................................................................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2. Poświadczona kopia dotychczasowego aktu nadania stopnia awansu zawodowego nauczyciela mianowanego.</w:t>
      </w:r>
    </w:p>
    <w:p w:rsidR="00C8337A" w:rsidRDefault="00C8337A" w:rsidP="00C8337A">
      <w:pPr>
        <w:rPr>
          <w:rFonts w:ascii="Neo Sans Pro" w:hAnsi="Neo Sans Pro"/>
          <w:sz w:val="22"/>
          <w:szCs w:val="22"/>
          <w:lang w:val="pl-PL"/>
        </w:rPr>
      </w:pPr>
    </w:p>
    <w:p w:rsidR="005E43A2" w:rsidRPr="00642880" w:rsidRDefault="005E43A2" w:rsidP="005E43A2">
      <w:pPr>
        <w:widowControl/>
        <w:overflowPunct/>
        <w:autoSpaceDE/>
        <w:autoSpaceDN/>
        <w:adjustRightInd/>
        <w:spacing w:before="100" w:beforeAutospacing="1" w:after="224"/>
        <w:jc w:val="center"/>
        <w:rPr>
          <w:kern w:val="0"/>
          <w:sz w:val="28"/>
          <w:szCs w:val="28"/>
          <w:lang w:val="pl-PL"/>
        </w:rPr>
      </w:pPr>
      <w:r w:rsidRPr="00642880">
        <w:rPr>
          <w:b/>
          <w:bCs/>
          <w:kern w:val="0"/>
          <w:sz w:val="28"/>
          <w:szCs w:val="28"/>
          <w:lang w:val="pl-PL"/>
        </w:rPr>
        <w:t xml:space="preserve">Klauzula informacyjna o przetwarzaniu danych </w:t>
      </w:r>
    </w:p>
    <w:p w:rsidR="005E43A2" w:rsidRPr="00642880" w:rsidRDefault="005E43A2" w:rsidP="005E43A2">
      <w:pPr>
        <w:widowControl/>
        <w:overflowPunct/>
        <w:autoSpaceDE/>
        <w:autoSpaceDN/>
        <w:adjustRightInd/>
        <w:spacing w:before="100" w:beforeAutospacing="1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>Na podstawie art. 13 ust. 1 i ust. 2 rozporządzenia Parlamentu Europejskiego i Rady (UE) 2016/679 z 27.4.2016 r.   w sprawie ochrony osób fizycznych w związku z przetwarzaniem danych osobowych i w sprawie swobodnego przepływu takich danych oraz uchylenia dyrektywy 95/46/WE (dalej: RODO), informuję, że: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 xml:space="preserve">Administratorem danych osobowych nauczyciela składającego wniosek </w:t>
      </w:r>
      <w:r w:rsidRPr="005E43A2">
        <w:rPr>
          <w:rFonts w:asciiTheme="minorHAnsi" w:hAnsiTheme="minorHAnsi"/>
          <w:lang w:val="pl-PL"/>
        </w:rPr>
        <w:t>o wydanie nowego aktu nadania stopnia awansu zawodowego nauczyciela mianowanego</w:t>
      </w:r>
      <w:r w:rsidRPr="005E43A2">
        <w:rPr>
          <w:rFonts w:asciiTheme="minorHAnsi" w:hAnsiTheme="minorHAnsi" w:cs="Calibri"/>
          <w:kern w:val="0"/>
          <w:lang w:val="pl-PL"/>
        </w:rPr>
        <w:t xml:space="preserve"> </w:t>
      </w:r>
      <w:r w:rsidRPr="00642880">
        <w:rPr>
          <w:rFonts w:ascii="Calibri" w:hAnsi="Calibri" w:cs="Calibri"/>
          <w:kern w:val="0"/>
          <w:lang w:val="pl-PL"/>
        </w:rPr>
        <w:t xml:space="preserve">jest </w:t>
      </w:r>
      <w:r>
        <w:rPr>
          <w:rFonts w:ascii="Calibri" w:hAnsi="Calibri" w:cs="Calibri"/>
          <w:b/>
          <w:bCs/>
          <w:kern w:val="0"/>
          <w:lang w:val="pl-PL"/>
        </w:rPr>
        <w:t>Miasto Łomża</w:t>
      </w:r>
      <w:r w:rsidRPr="00642880">
        <w:rPr>
          <w:rFonts w:ascii="Calibri" w:hAnsi="Calibri" w:cs="Calibri"/>
          <w:kern w:val="0"/>
          <w:lang w:val="pl-PL"/>
        </w:rPr>
        <w:t xml:space="preserve"> reprezentow</w:t>
      </w:r>
      <w:r>
        <w:rPr>
          <w:rFonts w:ascii="Calibri" w:hAnsi="Calibri" w:cs="Calibri"/>
          <w:kern w:val="0"/>
          <w:lang w:val="pl-PL"/>
        </w:rPr>
        <w:t>ane</w:t>
      </w:r>
      <w:r w:rsidRPr="00642880">
        <w:rPr>
          <w:rFonts w:ascii="Calibri" w:hAnsi="Calibri" w:cs="Calibri"/>
          <w:kern w:val="0"/>
          <w:lang w:val="pl-PL"/>
        </w:rPr>
        <w:t xml:space="preserve"> przez Pr</w:t>
      </w:r>
      <w:r>
        <w:rPr>
          <w:rFonts w:ascii="Calibri" w:hAnsi="Calibri" w:cs="Calibri"/>
          <w:kern w:val="0"/>
          <w:lang w:val="pl-PL"/>
        </w:rPr>
        <w:t>ezydenta Miasta Łomża</w:t>
      </w:r>
      <w:r w:rsidRPr="00642880">
        <w:rPr>
          <w:rFonts w:ascii="Calibri" w:hAnsi="Calibri" w:cs="Calibri"/>
          <w:kern w:val="0"/>
          <w:lang w:val="pl-PL"/>
        </w:rPr>
        <w:t>, z siedzibą w Urzędzie Mias</w:t>
      </w:r>
      <w:r>
        <w:rPr>
          <w:rFonts w:ascii="Calibri" w:hAnsi="Calibri" w:cs="Calibri"/>
          <w:kern w:val="0"/>
          <w:lang w:val="pl-PL"/>
        </w:rPr>
        <w:t>ta, ul. Stary Rynek 14, 18-400 Łomża</w:t>
      </w:r>
      <w:r w:rsidRPr="00642880">
        <w:rPr>
          <w:rFonts w:ascii="Calibri" w:hAnsi="Calibri" w:cs="Calibri"/>
          <w:kern w:val="0"/>
          <w:lang w:val="pl-PL"/>
        </w:rPr>
        <w:t xml:space="preserve">. 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 xml:space="preserve">Na podstawie </w:t>
      </w:r>
      <w:r w:rsidRPr="00642880">
        <w:rPr>
          <w:rFonts w:ascii="Calibri" w:eastAsia="Calibri" w:hAnsi="Calibri" w:cs="Calibri"/>
          <w:kern w:val="0"/>
          <w:lang w:val="pl-PL" w:eastAsia="en-US"/>
        </w:rPr>
        <w:t>obowiązujących przepisów</w:t>
      </w:r>
      <w:r w:rsidRPr="00642880">
        <w:rPr>
          <w:rFonts w:ascii="Calibri" w:hAnsi="Calibri" w:cs="Calibri"/>
          <w:kern w:val="0"/>
          <w:lang w:val="pl-PL"/>
        </w:rPr>
        <w:t xml:space="preserve"> Administrator wyznaczył Inspektora Ochrony Danych, z którym można skontaktować się: </w:t>
      </w:r>
    </w:p>
    <w:p w:rsidR="005E43A2" w:rsidRPr="00642880" w:rsidRDefault="005E43A2" w:rsidP="005E43A2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5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>listownie na adre</w:t>
      </w:r>
      <w:r>
        <w:rPr>
          <w:rFonts w:ascii="Calibri" w:eastAsia="Calibri" w:hAnsi="Calibri" w:cs="Calibri"/>
          <w:kern w:val="0"/>
          <w:lang w:val="pl-PL" w:eastAsia="en-US"/>
        </w:rPr>
        <w:t>s: Urząd Miasta Łomża</w:t>
      </w:r>
      <w:r w:rsidR="009939C6">
        <w:rPr>
          <w:rFonts w:ascii="Calibri" w:eastAsia="Calibri" w:hAnsi="Calibri" w:cs="Calibri"/>
          <w:kern w:val="0"/>
          <w:lang w:val="pl-PL" w:eastAsia="en-US"/>
        </w:rPr>
        <w:t xml:space="preserve">, 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 </w:t>
      </w:r>
      <w:r>
        <w:rPr>
          <w:rFonts w:ascii="Calibri" w:eastAsia="Calibri" w:hAnsi="Calibri" w:cs="Calibri"/>
          <w:kern w:val="0"/>
          <w:lang w:val="pl-PL" w:eastAsia="en-US"/>
        </w:rPr>
        <w:t>Inspektor Ochrony Danych Osobowych, ul. Nowa 2, 18-400 Łomża</w:t>
      </w:r>
      <w:r w:rsidRPr="00642880">
        <w:rPr>
          <w:rFonts w:ascii="Calibri" w:eastAsia="Calibri" w:hAnsi="Calibri" w:cs="Calibri"/>
          <w:kern w:val="0"/>
          <w:lang w:val="pl-PL" w:eastAsia="en-US"/>
        </w:rPr>
        <w:t>;</w:t>
      </w:r>
    </w:p>
    <w:p w:rsidR="005E43A2" w:rsidRPr="00642880" w:rsidRDefault="005E43A2" w:rsidP="005E43A2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przez e-mail: </w:t>
      </w:r>
      <w:r>
        <w:rPr>
          <w:rFonts w:ascii="Calibri" w:eastAsia="Calibri" w:hAnsi="Calibri" w:cs="Calibri"/>
          <w:color w:val="0000FF"/>
          <w:kern w:val="0"/>
          <w:u w:val="single"/>
          <w:lang w:val="pl-PL" w:eastAsia="en-US"/>
        </w:rPr>
        <w:t>a.kondraciuk@um.lomza.pl</w:t>
      </w:r>
    </w:p>
    <w:p w:rsidR="005E43A2" w:rsidRPr="00642880" w:rsidRDefault="005E43A2" w:rsidP="005E43A2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telefonicznie: </w:t>
      </w:r>
      <w:r>
        <w:rPr>
          <w:rFonts w:ascii="Calibri" w:eastAsia="Calibri" w:hAnsi="Calibri" w:cs="Calibri"/>
          <w:kern w:val="0"/>
          <w:lang w:val="pl-PL" w:eastAsia="en-US"/>
        </w:rPr>
        <w:t>86/ 2156733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. </w:t>
      </w:r>
    </w:p>
    <w:p w:rsidR="005E43A2" w:rsidRPr="005E43A2" w:rsidRDefault="005E43A2" w:rsidP="005E43A2">
      <w:pPr>
        <w:jc w:val="both"/>
        <w:rPr>
          <w:rFonts w:asciiTheme="minorHAnsi" w:hAnsiTheme="minorHAnsi" w:cs="Calibri"/>
          <w:lang w:val="pl-PL"/>
        </w:rPr>
      </w:pPr>
      <w:r w:rsidRPr="005E43A2">
        <w:rPr>
          <w:rFonts w:ascii="Calibri" w:eastAsia="Calibri" w:hAnsi="Calibri" w:cs="Calibri"/>
          <w:color w:val="000000"/>
          <w:kern w:val="0"/>
          <w:lang w:val="pl-PL" w:eastAsia="en-US"/>
        </w:rPr>
        <w:lastRenderedPageBreak/>
        <w:t>Przetwarzanie danych osobowych n</w:t>
      </w:r>
      <w:r>
        <w:rPr>
          <w:rFonts w:ascii="Calibri" w:eastAsia="Calibri" w:hAnsi="Calibri" w:cs="Calibri"/>
          <w:color w:val="000000"/>
          <w:kern w:val="0"/>
          <w:lang w:val="pl-PL" w:eastAsia="en-US"/>
        </w:rPr>
        <w:t>auczyciela składającego wniosek</w:t>
      </w:r>
      <w:r>
        <w:rPr>
          <w:rFonts w:ascii="Neo Sans Pro" w:hAnsi="Neo Sans Pro" w:cs="Calibri"/>
          <w:sz w:val="22"/>
          <w:szCs w:val="22"/>
          <w:lang w:val="pl-PL"/>
        </w:rPr>
        <w:t xml:space="preserve"> </w:t>
      </w:r>
      <w:proofErr w:type="spellStart"/>
      <w:r w:rsidR="001D05B2" w:rsidRPr="001D05B2">
        <w:rPr>
          <w:rFonts w:asciiTheme="minorHAnsi" w:hAnsiTheme="minorHAnsi" w:cs="Calibri"/>
          <w:lang w:val="pl-PL"/>
        </w:rPr>
        <w:t>j.w</w:t>
      </w:r>
      <w:proofErr w:type="spellEnd"/>
      <w:r w:rsidR="001D05B2" w:rsidRPr="001D05B2">
        <w:rPr>
          <w:rFonts w:asciiTheme="minorHAnsi" w:hAnsiTheme="minorHAnsi" w:cs="Calibri"/>
          <w:lang w:val="pl-PL"/>
        </w:rPr>
        <w:t>.</w:t>
      </w:r>
      <w:r w:rsidR="001D05B2">
        <w:rPr>
          <w:rFonts w:ascii="Neo Sans Pro" w:hAnsi="Neo Sans Pro" w:cs="Calibri"/>
          <w:sz w:val="22"/>
          <w:szCs w:val="22"/>
          <w:lang w:val="pl-PL"/>
        </w:rPr>
        <w:t xml:space="preserve"> </w:t>
      </w:r>
      <w:r w:rsidRPr="005E43A2">
        <w:rPr>
          <w:rFonts w:asciiTheme="minorHAnsi" w:hAnsiTheme="minorHAnsi" w:cs="Calibri"/>
          <w:lang w:val="pl-PL"/>
        </w:rPr>
        <w:t>przetwarzane będą w celu realizacji ustawowych zadań urzędu- na podstawie Art. 6 ust. 1 lit. c ogólnego rozporządzenia o ochronie danych osobowych z dnia 27 kwietnia 2016 r.</w:t>
      </w:r>
    </w:p>
    <w:p w:rsidR="005E43A2" w:rsidRPr="005E43A2" w:rsidRDefault="005E43A2" w:rsidP="00D26C62">
      <w:pPr>
        <w:widowControl/>
        <w:numPr>
          <w:ilvl w:val="0"/>
          <w:numId w:val="1"/>
        </w:numPr>
        <w:tabs>
          <w:tab w:val="num" w:pos="426"/>
          <w:tab w:val="num" w:pos="567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hAnsi="Calibri"/>
          <w:bCs/>
          <w:kern w:val="0"/>
          <w:lang w:val="pl-PL"/>
        </w:rPr>
        <w:t>Podanie danych osobowych nie jest obowiązkowe, jednakże ich niepodanie spowoduje, że realizacja w</w:t>
      </w:r>
      <w:r w:rsidR="009939C6">
        <w:rPr>
          <w:rFonts w:ascii="Calibri" w:hAnsi="Calibri"/>
          <w:bCs/>
          <w:kern w:val="0"/>
          <w:lang w:val="pl-PL"/>
        </w:rPr>
        <w:t xml:space="preserve">niosku </w:t>
      </w:r>
      <w:proofErr w:type="spellStart"/>
      <w:r w:rsidR="009939C6">
        <w:rPr>
          <w:rFonts w:ascii="Calibri" w:hAnsi="Calibri"/>
          <w:bCs/>
          <w:kern w:val="0"/>
          <w:lang w:val="pl-PL"/>
        </w:rPr>
        <w:t>j.w</w:t>
      </w:r>
      <w:proofErr w:type="spellEnd"/>
      <w:r w:rsidR="009939C6">
        <w:rPr>
          <w:rFonts w:ascii="Calibri" w:hAnsi="Calibri"/>
          <w:bCs/>
          <w:kern w:val="0"/>
          <w:lang w:val="pl-PL"/>
        </w:rPr>
        <w:t>.</w:t>
      </w:r>
      <w:r w:rsidRPr="005E43A2">
        <w:rPr>
          <w:rFonts w:ascii="Calibri" w:hAnsi="Calibri"/>
          <w:bCs/>
          <w:kern w:val="0"/>
          <w:lang w:val="pl-PL"/>
        </w:rPr>
        <w:t xml:space="preserve"> będzie niemożliwa.  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Numer telefonu kontaktowego, który jest daną dobrowolną, będzie przechowywany przez okres niezbędny do realizacji postępowania egzaminacyjnego na stopień nauczyciela mianowanego.</w:t>
      </w:r>
    </w:p>
    <w:p w:rsidR="001D05B2" w:rsidRPr="001D05B2" w:rsidRDefault="005E43A2" w:rsidP="002B75BE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hAnsi="Calibri"/>
          <w:kern w:val="0"/>
          <w:lang w:val="pl-PL"/>
        </w:rPr>
        <w:t xml:space="preserve">Dostęp do Pani/Pana danych </w:t>
      </w:r>
      <w:r w:rsidRPr="005E43A2">
        <w:rPr>
          <w:rFonts w:ascii="Calibri" w:eastAsia="Calibri" w:hAnsi="Calibri"/>
          <w:kern w:val="0"/>
          <w:lang w:val="pl-PL" w:eastAsia="en-US"/>
        </w:rPr>
        <w:t>osobowych będą mieli upow</w:t>
      </w:r>
      <w:r w:rsidR="009939C6">
        <w:rPr>
          <w:rFonts w:ascii="Calibri" w:eastAsia="Calibri" w:hAnsi="Calibri"/>
          <w:kern w:val="0"/>
          <w:lang w:val="pl-PL" w:eastAsia="en-US"/>
        </w:rPr>
        <w:t>ażnieni pracownicy Urzędu Miejskiego w Łomży</w:t>
      </w:r>
      <w:r w:rsidRPr="005E43A2">
        <w:rPr>
          <w:rFonts w:ascii="Calibri" w:eastAsia="Calibri" w:hAnsi="Calibri"/>
          <w:kern w:val="0"/>
          <w:lang w:val="pl-PL" w:eastAsia="en-US"/>
        </w:rPr>
        <w:t xml:space="preserve">, </w:t>
      </w:r>
    </w:p>
    <w:p w:rsidR="005E43A2" w:rsidRPr="005E43A2" w:rsidRDefault="005E43A2" w:rsidP="002B75BE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eastAsia="Calibri" w:hAnsi="Calibri"/>
          <w:kern w:val="0"/>
          <w:lang w:val="pl-PL" w:eastAsia="en-US"/>
        </w:rPr>
        <w:t>Dane osobowe nauczyciela składającego wniosek</w:t>
      </w:r>
      <w:r w:rsidR="001D05B2">
        <w:rPr>
          <w:rFonts w:ascii="Calibri" w:eastAsia="Calibri" w:hAnsi="Calibri"/>
          <w:kern w:val="0"/>
          <w:lang w:val="pl-PL" w:eastAsia="en-US"/>
        </w:rPr>
        <w:t xml:space="preserve"> </w:t>
      </w:r>
      <w:proofErr w:type="spellStart"/>
      <w:r w:rsidR="001D05B2"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 w:rsidR="001D05B2">
        <w:rPr>
          <w:rFonts w:ascii="Calibri" w:eastAsia="Calibri" w:hAnsi="Calibri"/>
          <w:kern w:val="0"/>
          <w:lang w:val="pl-PL" w:eastAsia="en-US"/>
        </w:rPr>
        <w:t>.</w:t>
      </w:r>
      <w:r w:rsidRPr="005E43A2">
        <w:rPr>
          <w:rFonts w:ascii="Calibri" w:eastAsia="Calibri" w:hAnsi="Calibri"/>
          <w:kern w:val="0"/>
          <w:lang w:val="pl-PL" w:eastAsia="en-US"/>
        </w:rPr>
        <w:t xml:space="preserve"> będą przechowywane przez okres niezbędny do realizacji postępowania egzaminacyjnego na stopień nauczyciela mianowanego, a po tym czasie przez okres wymagany przez przepisy powszechnie obowiązującego prawa – awans zawodowy nauczycieli - 50 lat.</w:t>
      </w:r>
      <w:r w:rsidRPr="005E43A2">
        <w:rPr>
          <w:rFonts w:ascii="Calibri" w:eastAsia="Calibri" w:hAnsi="Calibri"/>
          <w:color w:val="FF0000"/>
          <w:kern w:val="0"/>
          <w:lang w:val="pl-PL" w:eastAsia="en-US"/>
        </w:rPr>
        <w:t xml:space="preserve"> 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Nauczyciel składający wniosek</w:t>
      </w:r>
      <w:r w:rsidR="001D05B2">
        <w:rPr>
          <w:rFonts w:ascii="Calibri" w:eastAsia="Calibri" w:hAnsi="Calibri"/>
          <w:kern w:val="0"/>
          <w:lang w:val="pl-PL" w:eastAsia="en-US"/>
        </w:rPr>
        <w:t xml:space="preserve"> </w:t>
      </w:r>
      <w:proofErr w:type="spellStart"/>
      <w:r w:rsidR="001D05B2"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 w:rsidR="001D05B2">
        <w:rPr>
          <w:rFonts w:ascii="Calibri" w:eastAsia="Calibri" w:hAnsi="Calibri"/>
          <w:kern w:val="0"/>
          <w:lang w:val="pl-PL" w:eastAsia="en-US"/>
        </w:rPr>
        <w:t>.</w:t>
      </w:r>
      <w:r w:rsidR="009939C6">
        <w:rPr>
          <w:rFonts w:ascii="Calibri" w:eastAsia="Calibri" w:hAnsi="Calibri"/>
          <w:kern w:val="0"/>
          <w:lang w:val="pl-PL" w:eastAsia="en-US"/>
        </w:rPr>
        <w:t xml:space="preserve"> 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posiada prawo dostępu do treści swoich danych osobowych, prawo do ich sprostowania, usunięcia lub ograniczenia ich przetwarzania.</w:t>
      </w:r>
      <w:r w:rsidRPr="00642880">
        <w:rPr>
          <w:rFonts w:ascii="Calibri" w:hAnsi="Calibri"/>
          <w:kern w:val="0"/>
          <w:lang w:val="pl-PL"/>
        </w:rPr>
        <w:t xml:space="preserve"> P</w:t>
      </w:r>
      <w:r w:rsidRPr="00642880">
        <w:rPr>
          <w:rFonts w:ascii="Calibri" w:eastAsia="Calibri" w:hAnsi="Calibri"/>
          <w:kern w:val="0"/>
          <w:lang w:val="pl-PL" w:eastAsia="en-US"/>
        </w:rPr>
        <w:t>onadto prawo do cofnięcia zgody w dowolnym momenc</w:t>
      </w:r>
      <w:r>
        <w:rPr>
          <w:rFonts w:ascii="Calibri" w:eastAsia="Calibri" w:hAnsi="Calibri"/>
          <w:kern w:val="0"/>
          <w:lang w:val="pl-PL" w:eastAsia="en-US"/>
        </w:rPr>
        <w:t xml:space="preserve">ie bez wpływu na zgodność 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z prawem przetwarzania. 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 xml:space="preserve">Nauczycielowi składającemu wniosek </w:t>
      </w:r>
      <w:proofErr w:type="spellStart"/>
      <w:r w:rsidR="001D05B2"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 w:rsidR="001D05B2">
        <w:rPr>
          <w:rFonts w:ascii="Calibri" w:eastAsia="Calibri" w:hAnsi="Calibri"/>
          <w:kern w:val="0"/>
          <w:lang w:val="pl-PL" w:eastAsia="en-US"/>
        </w:rPr>
        <w:t>.</w:t>
      </w:r>
      <w:r w:rsidR="009939C6">
        <w:rPr>
          <w:rFonts w:ascii="Calibri" w:eastAsia="Calibri" w:hAnsi="Calibri"/>
          <w:kern w:val="0"/>
          <w:lang w:val="pl-PL" w:eastAsia="en-US"/>
        </w:rPr>
        <w:t xml:space="preserve"> </w:t>
      </w:r>
      <w:bookmarkStart w:id="0" w:name="_GoBack"/>
      <w:bookmarkEnd w:id="0"/>
      <w:r w:rsidRPr="00642880">
        <w:rPr>
          <w:rFonts w:ascii="Calibri" w:eastAsia="Calibri" w:hAnsi="Calibri"/>
          <w:kern w:val="0"/>
          <w:lang w:val="pl-PL" w:eastAsia="en-US"/>
        </w:rPr>
        <w:t>przysługuje prawo wniesienia skargi do Prezesa Urzędu Ochrony Danych Osobowych, gdy uzna, iż przetwarzanie jego danych osobowych narusza przepisy RODO.</w:t>
      </w:r>
    </w:p>
    <w:p w:rsidR="005E43A2" w:rsidRPr="00642880" w:rsidRDefault="005E43A2" w:rsidP="005E43A2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eastAsia="Calibri" w:hAnsi="Calibri" w:cs="Arial"/>
          <w:color w:val="000000"/>
          <w:kern w:val="0"/>
          <w:lang w:val="pl-PL" w:eastAsia="en-US"/>
        </w:rPr>
      </w:pPr>
      <w:r w:rsidRPr="00642880">
        <w:rPr>
          <w:rFonts w:ascii="Calibri" w:hAnsi="Calibri"/>
          <w:kern w:val="0"/>
          <w:lang w:val="pl-PL"/>
        </w:rPr>
        <w:t xml:space="preserve">W oparciu o Pani/Pana dane osobowe Administrator nie będzie podejmował wobec Pani/Pana zautomatyzowanych decyzji, w tym decyzji będących wynikiem profilowania. </w:t>
      </w:r>
    </w:p>
    <w:p w:rsidR="005E43A2" w:rsidRPr="00642880" w:rsidRDefault="005E43A2" w:rsidP="005E43A2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5E43A2" w:rsidRPr="00642880" w:rsidRDefault="005E43A2" w:rsidP="005E43A2">
      <w:pPr>
        <w:widowControl/>
        <w:overflowPunct/>
        <w:autoSpaceDE/>
        <w:autoSpaceDN/>
        <w:adjustRightInd/>
        <w:spacing w:after="160" w:line="276" w:lineRule="auto"/>
        <w:jc w:val="right"/>
        <w:rPr>
          <w:rFonts w:ascii="Neo Sans Pro" w:eastAsia="Calibri" w:hAnsi="Neo Sans Pro"/>
          <w:kern w:val="0"/>
          <w:sz w:val="22"/>
          <w:szCs w:val="22"/>
          <w:lang w:val="pl-PL" w:eastAsia="en-US"/>
        </w:rPr>
      </w:pPr>
    </w:p>
    <w:p w:rsidR="005E43A2" w:rsidRPr="00642880" w:rsidRDefault="005E43A2" w:rsidP="005E43A2">
      <w:pPr>
        <w:widowControl/>
        <w:overflowPunct/>
        <w:autoSpaceDE/>
        <w:autoSpaceDN/>
        <w:adjustRightInd/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</w:pP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>............................................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>......................................................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18"/>
          <w:szCs w:val="18"/>
          <w:lang w:val="pl-PL" w:eastAsia="en-US" w:bidi="en-US"/>
        </w:rPr>
        <w:t>(data)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 xml:space="preserve">   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  </w:t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</w:r>
      <w:r w:rsidRPr="00642880">
        <w:rPr>
          <w:rFonts w:ascii="Calibri Light" w:eastAsiaTheme="minorHAnsi" w:hAnsi="Calibri Light" w:cstheme="minorBidi"/>
          <w:kern w:val="0"/>
          <w:sz w:val="24"/>
          <w:szCs w:val="24"/>
          <w:lang w:val="pl-PL" w:eastAsia="en-US" w:bidi="en-US"/>
        </w:rPr>
        <w:tab/>
        <w:t xml:space="preserve">  </w:t>
      </w:r>
      <w:r w:rsidRPr="00642880">
        <w:rPr>
          <w:rFonts w:ascii="Neo Sans Pro" w:eastAsiaTheme="minorHAnsi" w:hAnsi="Neo Sans Pro" w:cstheme="minorBidi"/>
          <w:kern w:val="0"/>
          <w:sz w:val="24"/>
          <w:szCs w:val="24"/>
          <w:lang w:val="pl-PL" w:eastAsia="en-US" w:bidi="en-US"/>
        </w:rPr>
        <w:tab/>
        <w:t xml:space="preserve">                          </w:t>
      </w:r>
      <w:r w:rsidRPr="00642880">
        <w:rPr>
          <w:rFonts w:ascii="Calibri" w:eastAsiaTheme="minorHAnsi" w:hAnsi="Calibri" w:cs="Calibri"/>
          <w:kern w:val="0"/>
          <w:sz w:val="18"/>
          <w:szCs w:val="18"/>
          <w:lang w:val="pl-PL" w:eastAsia="en-US" w:bidi="en-US"/>
        </w:rPr>
        <w:t>(podpis nauczyciela)</w:t>
      </w:r>
    </w:p>
    <w:p w:rsidR="005E43A2" w:rsidRPr="00642880" w:rsidRDefault="005E43A2" w:rsidP="005E43A2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5E43A2" w:rsidRDefault="005E43A2" w:rsidP="005E43A2">
      <w:pPr>
        <w:jc w:val="center"/>
      </w:pPr>
    </w:p>
    <w:p w:rsidR="005D27B7" w:rsidRDefault="005D27B7"/>
    <w:sectPr w:rsidR="005D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9"/>
    <w:rsid w:val="001D05B2"/>
    <w:rsid w:val="004D086D"/>
    <w:rsid w:val="005D27B7"/>
    <w:rsid w:val="005E43A2"/>
    <w:rsid w:val="00746C1F"/>
    <w:rsid w:val="008E3768"/>
    <w:rsid w:val="009939C6"/>
    <w:rsid w:val="00C8337A"/>
    <w:rsid w:val="00D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073C-5F75-49D2-A3B1-2796B43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3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9</cp:revision>
  <dcterms:created xsi:type="dcterms:W3CDTF">2021-03-05T12:10:00Z</dcterms:created>
  <dcterms:modified xsi:type="dcterms:W3CDTF">2021-03-08T13:10:00Z</dcterms:modified>
</cp:coreProperties>
</file>